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FE" w:rsidRPr="007A2BFE" w:rsidRDefault="007A2BFE" w:rsidP="007A2BFE">
      <w:pPr>
        <w:spacing w:line="520" w:lineRule="exact"/>
        <w:rPr>
          <w:rFonts w:ascii="仿宋_GB2312" w:eastAsia="仿宋_GB2312" w:hAnsi="宋体" w:cs="宋体" w:hint="eastAsia"/>
          <w:sz w:val="28"/>
          <w:szCs w:val="28"/>
        </w:rPr>
      </w:pPr>
      <w:r w:rsidRPr="007A2BFE">
        <w:rPr>
          <w:rFonts w:ascii="仿宋_GB2312" w:eastAsia="仿宋_GB2312" w:hAnsi="宋体" w:cs="宋体" w:hint="eastAsia"/>
          <w:sz w:val="28"/>
          <w:szCs w:val="28"/>
        </w:rPr>
        <w:t>附件1：</w:t>
      </w:r>
    </w:p>
    <w:p w:rsidR="00227F0C" w:rsidRDefault="007A2BFE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武汉工商学院教职工师德师风行为考核表</w:t>
      </w:r>
    </w:p>
    <w:p w:rsidR="00084C8D" w:rsidRDefault="00084C8D">
      <w:pPr>
        <w:spacing w:line="520" w:lineRule="exact"/>
        <w:rPr>
          <w:rFonts w:ascii="仿宋_GB2312" w:eastAsia="仿宋_GB2312" w:hAnsi="宋体" w:cs="宋体" w:hint="eastAsia"/>
          <w:sz w:val="28"/>
          <w:szCs w:val="28"/>
        </w:rPr>
      </w:pPr>
    </w:p>
    <w:p w:rsidR="00227F0C" w:rsidRDefault="007A2BFE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28"/>
          <w:szCs w:val="28"/>
        </w:rPr>
        <w:t>单位：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sz w:val="28"/>
          <w:szCs w:val="28"/>
        </w:rPr>
        <w:t>姓名：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</w:t>
      </w:r>
    </w:p>
    <w:tbl>
      <w:tblPr>
        <w:tblStyle w:val="a4"/>
        <w:tblW w:w="11400" w:type="dxa"/>
        <w:tblInd w:w="-1017" w:type="dxa"/>
        <w:tblLayout w:type="fixed"/>
        <w:tblLook w:val="04A0"/>
      </w:tblPr>
      <w:tblGrid>
        <w:gridCol w:w="8586"/>
        <w:gridCol w:w="546"/>
        <w:gridCol w:w="2268"/>
      </w:tblGrid>
      <w:tr w:rsidR="004729E6" w:rsidTr="004729E6">
        <w:trPr>
          <w:trHeight w:val="535"/>
        </w:trPr>
        <w:tc>
          <w:tcPr>
            <w:tcW w:w="8586" w:type="dxa"/>
          </w:tcPr>
          <w:p w:rsidR="00227F0C" w:rsidRPr="00084C8D" w:rsidRDefault="007A2BFE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084C8D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问卷内容</w:t>
            </w:r>
          </w:p>
        </w:tc>
        <w:tc>
          <w:tcPr>
            <w:tcW w:w="546" w:type="dxa"/>
          </w:tcPr>
          <w:p w:rsidR="00227F0C" w:rsidRPr="00084C8D" w:rsidRDefault="007A2BFE">
            <w:pPr>
              <w:spacing w:line="52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084C8D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268" w:type="dxa"/>
          </w:tcPr>
          <w:p w:rsidR="00227F0C" w:rsidRPr="00084C8D" w:rsidRDefault="007A2BFE" w:rsidP="00084C8D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084C8D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是</w:t>
            </w:r>
            <w:r w:rsidR="004729E6">
              <w:rPr>
                <w:rFonts w:ascii="仿宋_GB2312" w:eastAsia="仿宋_GB2312" w:hAnsi="宋体" w:cs="宋体"/>
                <w:b/>
                <w:sz w:val="28"/>
                <w:szCs w:val="28"/>
              </w:rPr>
              <w:br/>
            </w:r>
            <w:r w:rsidR="00084C8D" w:rsidRPr="00084C8D">
              <w:rPr>
                <w:rFonts w:ascii="楷体_GB2312" w:eastAsia="楷体_GB2312" w:hAnsi="宋体" w:cs="宋体" w:hint="eastAsia"/>
              </w:rPr>
              <w:t>(附相关支撑材料）</w:t>
            </w: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一、该教职工年度在教育教学活动及其他场合有损害党中央权威、违背党的路线方针政策的言行？</w:t>
            </w:r>
            <w:r w:rsidRPr="00453013">
              <w:rPr>
                <w:rFonts w:ascii="楷体_GB2312" w:eastAsia="楷体_GB2312" w:hint="eastAsia"/>
              </w:rPr>
              <w:t xml:space="preserve"> 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 w:rsidP="00084C8D">
            <w:pPr>
              <w:spacing w:line="520" w:lineRule="exact"/>
              <w:jc w:val="center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rPr>
          <w:trHeight w:val="424"/>
        </w:trPr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二、该教职工是否在损害国家利益、社会公共利益，或违背社会公序良俗的行为</w:t>
            </w:r>
            <w:r w:rsidRPr="00453013">
              <w:rPr>
                <w:rFonts w:ascii="楷体_GB2312" w:eastAsia="楷体_GB2312" w:hint="eastAsia"/>
              </w:rPr>
              <w:t xml:space="preserve">? 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三、该教职工是否会通过课堂、论坛、讲座、信息网络及其他渠道发表、转发错误观点，或编造散布虚假信息、不良信息的行为？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四、该教职工是否有违反教学纪律，敷衍教学，或擅自从事影响教育教学本职工作的兼职兼薪行为？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rPr>
          <w:trHeight w:val="548"/>
        </w:trPr>
        <w:tc>
          <w:tcPr>
            <w:tcW w:w="8586" w:type="dxa"/>
          </w:tcPr>
          <w:p w:rsidR="00227F0C" w:rsidRPr="00453013" w:rsidRDefault="007A2BFE" w:rsidP="00084C8D">
            <w:pPr>
              <w:numPr>
                <w:ilvl w:val="0"/>
                <w:numId w:val="1"/>
              </w:numPr>
              <w:spacing w:line="520" w:lineRule="exact"/>
              <w:rPr>
                <w:rFonts w:ascii="楷体_GB2312" w:eastAsia="楷体_GB2312" w:hAnsi="宋体" w:cs="宋体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该教职工是否要求学生从事与教学、科研、社会服务无关事宜的行为？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六、该老师是否与学生发生不正当关系，有猥亵、性骚扰等行为？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七、该教师职工是否存在抄袭剽窃、篡改侵吞他人学术成果，或滥用学术资源和学术影响的行为？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084C8D" w:rsidP="00084C8D">
            <w:pPr>
              <w:spacing w:line="520" w:lineRule="exact"/>
              <w:rPr>
                <w:rFonts w:ascii="楷体_GB2312" w:eastAsia="楷体_GB2312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八、该教职工是否在招生、考试、推优</w:t>
            </w:r>
            <w:r w:rsidR="007A2BFE" w:rsidRPr="00453013">
              <w:rPr>
                <w:rFonts w:ascii="楷体_GB2312" w:eastAsia="楷体_GB2312" w:hAnsi="宋体" w:cs="宋体" w:hint="eastAsia"/>
              </w:rPr>
              <w:t>、就业及绩效考核、岗位聘用、职称评聘、评优评奖等工作中徇私舞弊、弄虚作假？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九、该教职工是否参加由学生及家长付费的宴请、旅游、娱乐休闲等活动，或利用家长资源谋取私利？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十、该教师是否假公济私，擅自利用学校名义或校名、校徽、专利、场所等资源谋取个人利益？</w:t>
            </w:r>
            <w:r w:rsidRPr="00453013">
              <w:rPr>
                <w:rFonts w:ascii="楷体_GB2312" w:eastAsia="楷体_GB2312" w:hint="eastAsia"/>
              </w:rPr>
              <w:t xml:space="preserve"> 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4729E6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rPr>
                <w:rFonts w:ascii="楷体_GB2312" w:eastAsia="楷体_GB2312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lastRenderedPageBreak/>
              <w:t>十一、该教职工是否有其他违反职业道德的行为？</w:t>
            </w:r>
            <w:r w:rsidRPr="00453013">
              <w:rPr>
                <w:rFonts w:ascii="楷体_GB2312" w:eastAsia="楷体_GB2312" w:hint="eastAsia"/>
              </w:rPr>
              <w:t xml:space="preserve"> </w:t>
            </w:r>
          </w:p>
        </w:tc>
        <w:tc>
          <w:tcPr>
            <w:tcW w:w="546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  <w:tc>
          <w:tcPr>
            <w:tcW w:w="2268" w:type="dxa"/>
          </w:tcPr>
          <w:p w:rsidR="00227F0C" w:rsidRPr="00453013" w:rsidRDefault="00227F0C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</w:p>
        </w:tc>
      </w:tr>
      <w:tr w:rsidR="00227F0C" w:rsidTr="004729E6">
        <w:tc>
          <w:tcPr>
            <w:tcW w:w="8586" w:type="dxa"/>
          </w:tcPr>
          <w:p w:rsidR="00227F0C" w:rsidRPr="00453013" w:rsidRDefault="007A2BFE">
            <w:pPr>
              <w:spacing w:line="520" w:lineRule="exact"/>
              <w:jc w:val="center"/>
              <w:rPr>
                <w:rFonts w:ascii="楷体_GB2312" w:eastAsia="楷体_GB2312" w:hAnsi="宋体" w:cs="宋体" w:hint="eastAsia"/>
              </w:rPr>
            </w:pPr>
            <w:r w:rsidRPr="00453013">
              <w:rPr>
                <w:rFonts w:ascii="楷体_GB2312" w:eastAsia="楷体_GB2312" w:hAnsi="宋体" w:cs="宋体" w:hint="eastAsia"/>
              </w:rPr>
              <w:t>评定结果</w:t>
            </w:r>
            <w:r w:rsidRPr="00453013">
              <w:rPr>
                <w:rFonts w:ascii="楷体_GB2312" w:eastAsia="楷体_GB2312" w:hint="eastAsia"/>
              </w:rPr>
              <w:t xml:space="preserve"> </w:t>
            </w:r>
            <w:r w:rsidRPr="00453013">
              <w:rPr>
                <w:rFonts w:ascii="楷体_GB2312" w:eastAsia="楷体_GB2312" w:hAnsi="宋体" w:cs="宋体" w:hint="eastAsia"/>
              </w:rPr>
              <w:t>：</w:t>
            </w:r>
          </w:p>
        </w:tc>
        <w:tc>
          <w:tcPr>
            <w:tcW w:w="2814" w:type="dxa"/>
            <w:gridSpan w:val="2"/>
          </w:tcPr>
          <w:p w:rsidR="00084C8D" w:rsidRPr="00453013" w:rsidRDefault="007A2BFE" w:rsidP="00084C8D">
            <w:pPr>
              <w:spacing w:line="520" w:lineRule="exact"/>
              <w:rPr>
                <w:rFonts w:ascii="楷体_GB2312" w:eastAsia="楷体_GB2312" w:hint="eastAsia"/>
              </w:rPr>
            </w:pPr>
            <w:r w:rsidRPr="00453013">
              <w:rPr>
                <w:rFonts w:ascii="楷体_GB2312" w:eastAsia="楷体_GB2312" w:hAnsi="微软雅黑" w:cs="微软雅黑" w:hint="eastAsia"/>
              </w:rPr>
              <w:t>□</w:t>
            </w:r>
            <w:r w:rsidRPr="00453013">
              <w:rPr>
                <w:rFonts w:ascii="楷体_GB2312" w:eastAsia="楷体_GB2312" w:hAnsi="宋体" w:cs="宋体" w:hint="eastAsia"/>
              </w:rPr>
              <w:t>合格</w:t>
            </w:r>
            <w:r w:rsidRPr="00453013">
              <w:rPr>
                <w:rFonts w:ascii="楷体_GB2312" w:eastAsia="楷体_GB2312" w:hint="eastAsia"/>
              </w:rPr>
              <w:t xml:space="preserve">        </w:t>
            </w:r>
          </w:p>
          <w:p w:rsidR="00227F0C" w:rsidRPr="00453013" w:rsidRDefault="007A2BFE" w:rsidP="00084C8D">
            <w:pPr>
              <w:spacing w:line="520" w:lineRule="exact"/>
              <w:rPr>
                <w:rFonts w:ascii="楷体_GB2312" w:eastAsia="楷体_GB2312" w:hAnsi="宋体" w:cs="宋体" w:hint="eastAsia"/>
              </w:rPr>
            </w:pPr>
            <w:r w:rsidRPr="00453013">
              <w:rPr>
                <w:rFonts w:ascii="楷体_GB2312" w:eastAsia="楷体_GB2312" w:hAnsi="微软雅黑" w:cs="微软雅黑" w:hint="eastAsia"/>
              </w:rPr>
              <w:t>□</w:t>
            </w:r>
            <w:r w:rsidRPr="00453013">
              <w:rPr>
                <w:rFonts w:ascii="楷体_GB2312" w:eastAsia="楷体_GB2312" w:hAnsi="宋体" w:cs="宋体" w:hint="eastAsia"/>
              </w:rPr>
              <w:t>不合格</w:t>
            </w:r>
            <w:r w:rsidRPr="00453013">
              <w:rPr>
                <w:rFonts w:ascii="楷体_GB2312" w:eastAsia="楷体_GB2312" w:hint="eastAsia"/>
              </w:rPr>
              <w:t xml:space="preserve">  </w:t>
            </w:r>
          </w:p>
        </w:tc>
      </w:tr>
    </w:tbl>
    <w:p w:rsidR="00227F0C" w:rsidRPr="00453013" w:rsidRDefault="007A2BFE">
      <w:pPr>
        <w:spacing w:line="520" w:lineRule="exact"/>
        <w:jc w:val="both"/>
        <w:rPr>
          <w:rFonts w:ascii="仿宋_GB2312" w:eastAsia="仿宋_GB2312" w:hAnsi="宋体" w:cs="宋体"/>
          <w:sz w:val="21"/>
          <w:szCs w:val="21"/>
        </w:rPr>
      </w:pPr>
      <w:r w:rsidRPr="00453013">
        <w:rPr>
          <w:rFonts w:ascii="仿宋_GB2312" w:eastAsia="仿宋_GB2312" w:hAnsi="宋体" w:cs="宋体" w:hint="eastAsia"/>
          <w:sz w:val="21"/>
          <w:szCs w:val="21"/>
        </w:rPr>
        <w:t>备注：以上</w:t>
      </w:r>
      <w:r w:rsidRPr="00453013">
        <w:rPr>
          <w:rFonts w:ascii="仿宋_GB2312" w:eastAsia="仿宋_GB2312" w:hAnsi="宋体" w:cs="宋体" w:hint="eastAsia"/>
          <w:sz w:val="21"/>
          <w:szCs w:val="21"/>
        </w:rPr>
        <w:t>11</w:t>
      </w:r>
      <w:r w:rsidR="001C1137" w:rsidRPr="00453013">
        <w:rPr>
          <w:rFonts w:ascii="仿宋_GB2312" w:eastAsia="仿宋_GB2312" w:hAnsi="宋体" w:cs="宋体" w:hint="eastAsia"/>
          <w:sz w:val="21"/>
          <w:szCs w:val="21"/>
        </w:rPr>
        <w:t>项</w:t>
      </w:r>
      <w:r w:rsidRPr="00453013">
        <w:rPr>
          <w:rFonts w:ascii="仿宋_GB2312" w:eastAsia="仿宋_GB2312" w:hAnsi="宋体" w:cs="宋体" w:hint="eastAsia"/>
          <w:sz w:val="21"/>
          <w:szCs w:val="21"/>
        </w:rPr>
        <w:t>全部为否视作合格。任</w:t>
      </w:r>
      <w:r w:rsidRPr="00453013">
        <w:rPr>
          <w:rFonts w:ascii="仿宋_GB2312" w:eastAsia="仿宋_GB2312" w:hAnsi="宋体" w:cs="宋体" w:hint="eastAsia"/>
          <w:sz w:val="21"/>
          <w:szCs w:val="21"/>
        </w:rPr>
        <w:t>1</w:t>
      </w:r>
      <w:r w:rsidRPr="00453013">
        <w:rPr>
          <w:rFonts w:ascii="仿宋_GB2312" w:eastAsia="仿宋_GB2312" w:hAnsi="宋体" w:cs="宋体" w:hint="eastAsia"/>
          <w:sz w:val="21"/>
          <w:szCs w:val="21"/>
        </w:rPr>
        <w:t>题答案为是需提交相关支持材料作为评定依据，并作不合格评价。</w:t>
      </w:r>
    </w:p>
    <w:sectPr w:rsidR="00227F0C" w:rsidRPr="00453013" w:rsidSect="00227F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633E0"/>
    <w:multiLevelType w:val="singleLevel"/>
    <w:tmpl w:val="8A7633E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noPunctuationKerning/>
  <w:characterSpacingControl w:val="doNotCompress"/>
  <w:compat>
    <w:useFELayout/>
  </w:compat>
  <w:rsids>
    <w:rsidRoot w:val="00417F78"/>
    <w:rsid w:val="00084C8D"/>
    <w:rsid w:val="001C1137"/>
    <w:rsid w:val="00227F0C"/>
    <w:rsid w:val="002E39C2"/>
    <w:rsid w:val="00417F78"/>
    <w:rsid w:val="00453013"/>
    <w:rsid w:val="004729E6"/>
    <w:rsid w:val="00744017"/>
    <w:rsid w:val="007A2BFE"/>
    <w:rsid w:val="00E1324F"/>
    <w:rsid w:val="08FE4A27"/>
    <w:rsid w:val="102D34CC"/>
    <w:rsid w:val="16971776"/>
    <w:rsid w:val="212956F9"/>
    <w:rsid w:val="235D1172"/>
    <w:rsid w:val="27ED3360"/>
    <w:rsid w:val="299660DB"/>
    <w:rsid w:val="2BFE6594"/>
    <w:rsid w:val="31EF3C6D"/>
    <w:rsid w:val="4CA366F1"/>
    <w:rsid w:val="55A77F06"/>
    <w:rsid w:val="5AD17FA6"/>
    <w:rsid w:val="5C3508D3"/>
    <w:rsid w:val="65E578BD"/>
    <w:rsid w:val="66212954"/>
    <w:rsid w:val="6D14421C"/>
    <w:rsid w:val="70890937"/>
    <w:rsid w:val="7EC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F0C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27F0C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227F0C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227F0C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227F0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27F0C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227F0C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7F0C"/>
    <w:pPr>
      <w:spacing w:beforeAutospacing="1" w:afterAutospacing="1"/>
    </w:pPr>
  </w:style>
  <w:style w:type="table" w:styleId="a4">
    <w:name w:val="Table Grid"/>
    <w:basedOn w:val="a1"/>
    <w:qFormat/>
    <w:rsid w:val="00227F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Administrator.CL-20170915NZDW</dc:creator>
  <cp:lastModifiedBy>陈敏</cp:lastModifiedBy>
  <cp:revision>6</cp:revision>
  <cp:lastPrinted>2020-12-22T07:44:00Z</cp:lastPrinted>
  <dcterms:created xsi:type="dcterms:W3CDTF">2019-12-17T12:57:00Z</dcterms:created>
  <dcterms:modified xsi:type="dcterms:W3CDTF">2020-12-22T07:50:00Z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