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e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BB7049" w:rsidRDefault="00920784">
      <w:pPr>
        <w:pStyle w:val="ab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e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157E0" w:rsidRPr="009157E0">
        <w:rPr>
          <w:rStyle w:val="ae"/>
          <w:rFonts w:ascii="宋体" w:hAnsi="宋体" w:cs="宋体" w:hint="eastAsia"/>
          <w:color w:val="333333"/>
          <w:sz w:val="30"/>
          <w:szCs w:val="30"/>
          <w:u w:val="single"/>
          <w:shd w:val="clear" w:color="auto" w:fill="FFFFFF"/>
        </w:rPr>
        <w:t>2024年招生宣传资料</w:t>
      </w:r>
      <w:r w:rsidR="00040D14" w:rsidRPr="009157E0">
        <w:rPr>
          <w:rStyle w:val="ae"/>
          <w:rFonts w:ascii="宋体" w:hAnsi="宋体" w:cs="宋体" w:hint="eastAsia"/>
          <w:color w:val="333333"/>
          <w:sz w:val="30"/>
          <w:szCs w:val="30"/>
          <w:u w:val="single"/>
          <w:shd w:val="clear" w:color="auto" w:fill="FFFFFF"/>
        </w:rPr>
        <w:t>设计制作</w:t>
      </w:r>
      <w:r w:rsidRPr="009157E0">
        <w:rPr>
          <w:rStyle w:val="ae"/>
          <w:rFonts w:ascii="宋体" w:hAnsi="宋体" w:cs="宋体" w:hint="eastAsia"/>
          <w:color w:val="333333"/>
          <w:sz w:val="30"/>
          <w:szCs w:val="30"/>
          <w:u w:val="single"/>
          <w:shd w:val="clear" w:color="auto" w:fill="FFFFFF"/>
        </w:rPr>
        <w:t>项目招标</w:t>
      </w:r>
      <w:r w:rsidR="002128C5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</w:t>
      </w:r>
    </w:p>
    <w:p w:rsidR="00BB7049" w:rsidRDefault="00920784">
      <w:pPr>
        <w:pStyle w:val="ab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e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e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CB0AA1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4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-</w:t>
      </w:r>
      <w:r w:rsidR="00CB0AA1"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02</w:t>
      </w:r>
      <w:r>
        <w:rPr>
          <w:rStyle w:val="ae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:rsidR="00BB7049" w:rsidRDefault="00BB7049">
      <w:pPr>
        <w:pStyle w:val="ab"/>
        <w:widowControl/>
        <w:spacing w:before="0" w:beforeAutospacing="0" w:after="0" w:afterAutospacing="0" w:line="450" w:lineRule="atLeast"/>
        <w:jc w:val="both"/>
        <w:rPr>
          <w:rStyle w:val="ae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BB7049" w:rsidRDefault="00920784">
      <w:pPr>
        <w:pStyle w:val="ab"/>
        <w:widowControl/>
        <w:spacing w:before="0" w:beforeAutospacing="0" w:after="0" w:afterAutospacing="0" w:line="450" w:lineRule="atLeast"/>
        <w:jc w:val="center"/>
        <w:rPr>
          <w:rStyle w:val="ae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CB0AA1"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四</w:t>
      </w: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CB0AA1"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e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:rsidR="00BB7049" w:rsidRDefault="00BB704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B7049" w:rsidRDefault="0092078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CB0AA1">
        <w:rPr>
          <w:rFonts w:ascii="仿宋" w:eastAsia="仿宋" w:hAnsi="仿宋" w:hint="eastAsia"/>
          <w:sz w:val="24"/>
        </w:rPr>
        <w:t>招生宣传资料</w:t>
      </w:r>
      <w:r w:rsidR="00040D14">
        <w:rPr>
          <w:rFonts w:ascii="仿宋" w:eastAsia="仿宋" w:hAnsi="仿宋" w:hint="eastAsia"/>
          <w:sz w:val="24"/>
        </w:rPr>
        <w:t>设计制作</w:t>
      </w:r>
      <w:r>
        <w:rPr>
          <w:rFonts w:ascii="仿宋" w:eastAsia="仿宋" w:hAnsi="仿宋" w:hint="eastAsia"/>
          <w:sz w:val="24"/>
        </w:rPr>
        <w:t>项目招标，欢迎能满足标书要求的厂家前来投标。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CB0AA1" w:rsidRPr="00CB0AA1">
        <w:rPr>
          <w:rFonts w:ascii="仿宋" w:eastAsia="仿宋" w:hAnsi="仿宋" w:hint="eastAsia"/>
          <w:sz w:val="24"/>
          <w:u w:val="single"/>
        </w:rPr>
        <w:t>招生宣传资料设计制作项目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CB0AA1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 xml:space="preserve">年 </w:t>
      </w:r>
      <w:r w:rsidR="00CB0AA1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 xml:space="preserve"> 月 </w:t>
      </w:r>
      <w:r w:rsidR="00AC31C2">
        <w:rPr>
          <w:rFonts w:ascii="仿宋" w:eastAsia="仿宋" w:hAnsi="仿宋" w:hint="eastAsia"/>
          <w:sz w:val="24"/>
        </w:rPr>
        <w:t>29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040D14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2128C5">
        <w:rPr>
          <w:rFonts w:ascii="仿宋" w:eastAsia="仿宋" w:hAnsi="仿宋" w:hint="eastAsia"/>
          <w:sz w:val="24"/>
          <w:u w:val="single"/>
        </w:rPr>
        <w:t>1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CB0AA1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 xml:space="preserve">年 </w:t>
      </w:r>
      <w:r w:rsidR="00AC31C2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AC31C2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日，将投标文件交到武汉工商学院招投标办公室。如有延误，视为废标；中标单位应在我校规定的时间内来签订合同，逾期视中标单位放弃中标，我校有权扣留保证金。</w:t>
      </w:r>
    </w:p>
    <w:p w:rsidR="00BB7049" w:rsidRDefault="00920784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 w:rsidR="00317E4A">
        <w:rPr>
          <w:rFonts w:ascii="仿宋" w:eastAsia="仿宋" w:hAnsi="仿宋" w:hint="eastAsia"/>
          <w:sz w:val="24"/>
        </w:rPr>
        <w:t>设计、制作完成交付使用，并</w:t>
      </w:r>
      <w:r>
        <w:rPr>
          <w:rFonts w:ascii="仿宋" w:eastAsia="仿宋" w:hAnsi="仿宋" w:hint="eastAsia"/>
          <w:sz w:val="24"/>
        </w:rPr>
        <w:t>经</w:t>
      </w:r>
      <w:r w:rsidR="00317E4A">
        <w:rPr>
          <w:rFonts w:ascii="仿宋" w:eastAsia="仿宋" w:hAnsi="仿宋" w:hint="eastAsia"/>
          <w:sz w:val="24"/>
        </w:rPr>
        <w:t>招标方</w:t>
      </w:r>
      <w:r>
        <w:rPr>
          <w:rFonts w:ascii="仿宋" w:eastAsia="仿宋" w:hAnsi="仿宋" w:hint="eastAsia"/>
          <w:sz w:val="24"/>
        </w:rPr>
        <w:t>验收合格后支付总货款的</w:t>
      </w:r>
      <w:r w:rsidR="00CB0AA1"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0%。</w:t>
      </w:r>
    </w:p>
    <w:p w:rsidR="00BB7049" w:rsidRDefault="00920784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1E294C">
        <w:rPr>
          <w:rFonts w:ascii="仿宋" w:eastAsia="仿宋" w:hAnsi="仿宋" w:hint="eastAsia"/>
          <w:sz w:val="24"/>
        </w:rPr>
        <w:t>2024年4月2日下午两点半，在我校综合楼1218会议室开标。</w:t>
      </w:r>
      <w:r>
        <w:rPr>
          <w:rFonts w:ascii="仿宋" w:eastAsia="仿宋" w:hAnsi="仿宋" w:hint="eastAsia"/>
          <w:sz w:val="24"/>
        </w:rPr>
        <w:t>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:rsidR="00BB7049" w:rsidRDefault="00920784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CB0AA1">
        <w:rPr>
          <w:rFonts w:ascii="仿宋" w:eastAsia="仿宋" w:hAnsi="仿宋" w:hint="eastAsia"/>
          <w:sz w:val="24"/>
        </w:rPr>
        <w:t>梅</w:t>
      </w:r>
      <w:r>
        <w:rPr>
          <w:rFonts w:ascii="仿宋" w:eastAsia="仿宋" w:hAnsi="仿宋" w:hint="eastAsia"/>
          <w:sz w:val="24"/>
        </w:rPr>
        <w:t xml:space="preserve">老师  </w:t>
      </w:r>
      <w:r w:rsidR="00CB0AA1" w:rsidRPr="00CB0AA1">
        <w:rPr>
          <w:rFonts w:ascii="仿宋" w:eastAsia="仿宋" w:hAnsi="仿宋"/>
          <w:sz w:val="24"/>
        </w:rPr>
        <w:t>13667269313</w:t>
      </w:r>
      <w:r>
        <w:rPr>
          <w:rFonts w:ascii="仿宋" w:eastAsia="仿宋" w:hAnsi="仿宋"/>
          <w:sz w:val="24"/>
        </w:rPr>
        <w:t> </w:t>
      </w:r>
    </w:p>
    <w:p w:rsidR="00BB7049" w:rsidRDefault="0092078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516597096"/>
      <w:bookmarkStart w:id="2" w:name="_Toc355795126"/>
      <w:bookmarkStart w:id="3" w:name="_Toc311463004"/>
    </w:p>
    <w:bookmarkEnd w:id="0"/>
    <w:bookmarkEnd w:id="1"/>
    <w:bookmarkEnd w:id="2"/>
    <w:bookmarkEnd w:id="3"/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BB7049" w:rsidRDefault="00920784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BB7049" w:rsidRDefault="00920784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</w:t>
      </w:r>
      <w:r w:rsidR="00317E4A">
        <w:rPr>
          <w:rFonts w:ascii="仿宋" w:eastAsia="仿宋" w:hAnsi="仿宋" w:hint="eastAsia"/>
          <w:sz w:val="24"/>
        </w:rPr>
        <w:t>（设计部分与制作部分分开报价）</w:t>
      </w:r>
      <w:r>
        <w:rPr>
          <w:rFonts w:ascii="仿宋" w:eastAsia="仿宋" w:hAnsi="仿宋" w:hint="eastAsia"/>
          <w:sz w:val="24"/>
        </w:rPr>
        <w:t>，投标保证金缴纳凭证；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4、投标公司简介、企业法人营业执照、法人代表人身份证复印件和委托代理人身份证复印件、法人授权委托书、税务登记证、主要业绩等。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AC31C2">
        <w:rPr>
          <w:rFonts w:ascii="仿宋" w:eastAsia="仿宋" w:hAnsi="仿宋" w:hint="eastAsia"/>
          <w:sz w:val="24"/>
        </w:rPr>
        <w:t>2024年4月2日下午两点半，在我校</w:t>
      </w:r>
      <w:r w:rsidR="001E294C">
        <w:rPr>
          <w:rFonts w:ascii="仿宋" w:eastAsia="仿宋" w:hAnsi="仿宋" w:hint="eastAsia"/>
          <w:sz w:val="24"/>
        </w:rPr>
        <w:t>综合楼1218会议室开标</w:t>
      </w:r>
      <w:r>
        <w:rPr>
          <w:rFonts w:ascii="仿宋" w:eastAsia="仿宋" w:hAnsi="仿宋" w:hint="eastAsia"/>
          <w:sz w:val="24"/>
        </w:rPr>
        <w:t>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BB7049" w:rsidRDefault="00920784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BB7049" w:rsidRDefault="00920784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BB7049" w:rsidRDefault="00FF3F7D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</w:t>
      </w:r>
      <w:r w:rsidR="00920784">
        <w:rPr>
          <w:rFonts w:ascii="仿宋" w:eastAsia="仿宋" w:hAnsi="仿宋" w:hint="eastAsia"/>
          <w:b/>
          <w:sz w:val="24"/>
        </w:rPr>
        <w:t>、投标单位如有任何疑问，可以向我方招标负责人进行咨询。</w:t>
      </w:r>
    </w:p>
    <w:p w:rsidR="00BB7049" w:rsidRDefault="00FF3F7D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</w:t>
      </w:r>
      <w:r w:rsidR="00920784">
        <w:rPr>
          <w:rFonts w:ascii="仿宋" w:eastAsia="仿宋" w:hAnsi="仿宋" w:hint="eastAsia"/>
          <w:b/>
          <w:sz w:val="24"/>
        </w:rPr>
        <w:t>、武汉工商学院招投标办公室保留此招标文件的解释权。</w:t>
      </w:r>
    </w:p>
    <w:p w:rsidR="00BB7049" w:rsidRDefault="00BB7049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BB7049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317E4A" w:rsidRDefault="00317E4A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FF3F7D" w:rsidRDefault="00FF3F7D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:rsidR="00BB7049" w:rsidRDefault="0092078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4" w:name="_GoBack"/>
      <w:bookmarkEnd w:id="4"/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p w:rsidR="00317E4A" w:rsidRPr="00317E4A" w:rsidRDefault="00317E4A" w:rsidP="004A129D">
      <w:pPr>
        <w:spacing w:line="440" w:lineRule="exact"/>
        <w:jc w:val="left"/>
        <w:rPr>
          <w:rFonts w:ascii="仿宋" w:eastAsia="仿宋" w:hAnsi="仿宋" w:cs="黑体"/>
          <w:sz w:val="24"/>
        </w:rPr>
      </w:pPr>
      <w:r w:rsidRPr="00317E4A">
        <w:rPr>
          <w:rFonts w:ascii="仿宋" w:eastAsia="仿宋" w:hAnsi="仿宋" w:cs="黑体" w:hint="eastAsia"/>
          <w:sz w:val="24"/>
        </w:rPr>
        <w:t>一、招生宣传类</w:t>
      </w:r>
    </w:p>
    <w:p w:rsidR="00317E4A" w:rsidRPr="00317E4A" w:rsidRDefault="00317E4A" w:rsidP="004A129D">
      <w:pPr>
        <w:spacing w:line="440" w:lineRule="exact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sz w:val="24"/>
        </w:rPr>
        <w:t>（一）设计时间：2</w:t>
      </w:r>
      <w:r w:rsidRPr="00317E4A">
        <w:rPr>
          <w:rFonts w:ascii="仿宋" w:eastAsia="仿宋" w:hAnsi="仿宋"/>
          <w:sz w:val="24"/>
        </w:rPr>
        <w:t>024</w:t>
      </w:r>
      <w:r w:rsidRPr="00317E4A">
        <w:rPr>
          <w:rFonts w:ascii="仿宋" w:eastAsia="仿宋" w:hAnsi="仿宋" w:hint="eastAsia"/>
          <w:sz w:val="24"/>
        </w:rPr>
        <w:t>年3月-</w:t>
      </w:r>
      <w:r w:rsidRPr="00317E4A">
        <w:rPr>
          <w:rFonts w:ascii="仿宋" w:eastAsia="仿宋" w:hAnsi="仿宋"/>
          <w:sz w:val="24"/>
        </w:rPr>
        <w:t>6</w:t>
      </w:r>
      <w:r w:rsidRPr="00317E4A">
        <w:rPr>
          <w:rFonts w:ascii="仿宋" w:eastAsia="仿宋" w:hAnsi="仿宋" w:hint="eastAsia"/>
          <w:sz w:val="24"/>
        </w:rPr>
        <w:t>月</w:t>
      </w:r>
    </w:p>
    <w:p w:rsidR="00317E4A" w:rsidRPr="00317E4A" w:rsidRDefault="00317E4A" w:rsidP="004A129D">
      <w:pPr>
        <w:spacing w:line="440" w:lineRule="exact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sz w:val="24"/>
        </w:rPr>
        <w:t>（二）制作时间：分批交付，6月</w:t>
      </w:r>
      <w:r w:rsidRPr="00317E4A">
        <w:rPr>
          <w:rFonts w:ascii="仿宋" w:eastAsia="仿宋" w:hAnsi="仿宋"/>
          <w:sz w:val="24"/>
        </w:rPr>
        <w:t>20</w:t>
      </w:r>
      <w:r w:rsidRPr="00317E4A">
        <w:rPr>
          <w:rFonts w:ascii="仿宋" w:eastAsia="仿宋" w:hAnsi="仿宋" w:hint="eastAsia"/>
          <w:sz w:val="24"/>
        </w:rPr>
        <w:t>日前全部交付</w:t>
      </w:r>
    </w:p>
    <w:p w:rsidR="00317E4A" w:rsidRPr="00317E4A" w:rsidRDefault="00317E4A" w:rsidP="004A129D">
      <w:pPr>
        <w:spacing w:line="44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17E4A">
        <w:rPr>
          <w:rFonts w:ascii="仿宋" w:eastAsia="仿宋" w:hAnsi="仿宋" w:hint="eastAsia"/>
          <w:b/>
          <w:bCs/>
          <w:sz w:val="24"/>
        </w:rPr>
        <w:t>1</w:t>
      </w:r>
      <w:r w:rsidRPr="00317E4A">
        <w:rPr>
          <w:rFonts w:ascii="仿宋" w:eastAsia="仿宋" w:hAnsi="仿宋"/>
          <w:b/>
          <w:bCs/>
          <w:sz w:val="24"/>
        </w:rPr>
        <w:t>.</w:t>
      </w:r>
      <w:r w:rsidRPr="00317E4A">
        <w:rPr>
          <w:rFonts w:ascii="仿宋" w:eastAsia="仿宋" w:hAnsi="仿宋" w:hint="eastAsia"/>
          <w:b/>
          <w:bCs/>
          <w:sz w:val="24"/>
        </w:rPr>
        <w:t>设计</w:t>
      </w:r>
    </w:p>
    <w:tbl>
      <w:tblPr>
        <w:tblW w:w="9775" w:type="dxa"/>
        <w:jc w:val="center"/>
        <w:tblInd w:w="-232" w:type="dxa"/>
        <w:tblLook w:val="04A0" w:firstRow="1" w:lastRow="0" w:firstColumn="1" w:lastColumn="0" w:noHBand="0" w:noVBand="1"/>
      </w:tblPr>
      <w:tblGrid>
        <w:gridCol w:w="1078"/>
        <w:gridCol w:w="3059"/>
        <w:gridCol w:w="3930"/>
        <w:gridCol w:w="1708"/>
      </w:tblGrid>
      <w:tr w:rsidR="004A129D" w:rsidRPr="00317E4A" w:rsidTr="004A129D">
        <w:trPr>
          <w:trHeight w:val="540"/>
          <w:tblHeader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设计数量（P数）</w:t>
            </w:r>
          </w:p>
        </w:tc>
      </w:tr>
      <w:tr w:rsidR="004A129D" w:rsidRPr="00317E4A" w:rsidTr="004A129D">
        <w:trPr>
          <w:trHeight w:val="46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2024单页2款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205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*2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0mm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200g纸张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4A129D" w:rsidRPr="00317E4A" w:rsidTr="004A129D">
        <w:trPr>
          <w:trHeight w:val="113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2024报考指南（画册）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21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0*2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0mm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封面200g珠光纸张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内页128g哑粉纸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4A129D" w:rsidRPr="00317E4A" w:rsidTr="004A129D">
        <w:trPr>
          <w:trHeight w:val="1192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2024夏季版宣传简版画册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尺寸：160*260mm 、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封面200g珠光纸张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内页128g哑粉纸，简版画册，骑马钉成册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4A129D" w:rsidRPr="00317E4A" w:rsidTr="004A129D">
        <w:trPr>
          <w:trHeight w:val="498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2024高考加油书签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130mm*80mm,圆角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A129D" w:rsidRPr="00317E4A" w:rsidTr="004A129D">
        <w:trPr>
          <w:trHeight w:val="78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2024杂志彩插海报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电子版，尺寸规格暂无法提供。根据各媒体要求设计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A129D" w:rsidRPr="00317E4A" w:rsidTr="004A129D">
        <w:trPr>
          <w:trHeight w:val="46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2024形象海报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A129D" w:rsidRPr="00317E4A" w:rsidTr="004A129D">
        <w:trPr>
          <w:trHeight w:val="566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2024全国计划海报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A129D" w:rsidRPr="00317E4A" w:rsidTr="004A129D">
        <w:trPr>
          <w:trHeight w:val="560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2024湖北计划海报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4A129D" w:rsidRPr="00317E4A" w:rsidTr="004A129D">
        <w:trPr>
          <w:trHeight w:val="46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2024丽屏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200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mm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*2000mm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A129D" w:rsidRPr="00317E4A" w:rsidTr="004A129D">
        <w:trPr>
          <w:trHeight w:val="493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2024易拉宝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1.2*2米 或 0.8*2米，待定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4A129D" w:rsidRPr="00317E4A" w:rsidTr="004A129D">
        <w:trPr>
          <w:trHeight w:val="981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2024教师宣传手册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21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0*2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0mm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封面200g纸张（不用珠光纸）</w:t>
            </w:r>
          </w:p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内页128g哑粉纸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</w:tr>
      <w:tr w:rsidR="004A129D" w:rsidRPr="00317E4A" w:rsidTr="004A129D">
        <w:trPr>
          <w:trHeight w:val="598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E377BB" w:rsidRDefault="004A129D" w:rsidP="0099329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377BB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2024录取通知书信封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245mm*330mm,电子版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29D" w:rsidRPr="00317E4A" w:rsidRDefault="004A129D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4A129D" w:rsidRDefault="004A129D" w:rsidP="00317E4A">
      <w:pPr>
        <w:spacing w:line="56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</w:p>
    <w:p w:rsidR="004A129D" w:rsidRDefault="004A129D" w:rsidP="00317E4A">
      <w:pPr>
        <w:spacing w:line="56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</w:p>
    <w:p w:rsidR="004A129D" w:rsidRDefault="004A129D" w:rsidP="00317E4A">
      <w:pPr>
        <w:spacing w:line="56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</w:p>
    <w:p w:rsidR="004A129D" w:rsidRDefault="004A129D" w:rsidP="00317E4A">
      <w:pPr>
        <w:spacing w:line="56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</w:p>
    <w:p w:rsidR="00317E4A" w:rsidRPr="00317E4A" w:rsidRDefault="00317E4A" w:rsidP="00317E4A">
      <w:pPr>
        <w:spacing w:line="560" w:lineRule="exact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317E4A">
        <w:rPr>
          <w:rFonts w:ascii="仿宋" w:eastAsia="仿宋" w:hAnsi="仿宋" w:hint="eastAsia"/>
          <w:b/>
          <w:bCs/>
          <w:sz w:val="24"/>
        </w:rPr>
        <w:lastRenderedPageBreak/>
        <w:t>2</w:t>
      </w:r>
      <w:r w:rsidRPr="00317E4A">
        <w:rPr>
          <w:rFonts w:ascii="仿宋" w:eastAsia="仿宋" w:hAnsi="仿宋"/>
          <w:b/>
          <w:bCs/>
          <w:sz w:val="24"/>
        </w:rPr>
        <w:t>.</w:t>
      </w:r>
      <w:r w:rsidRPr="00317E4A">
        <w:rPr>
          <w:rFonts w:ascii="仿宋" w:eastAsia="仿宋" w:hAnsi="仿宋" w:hint="eastAsia"/>
          <w:b/>
          <w:bCs/>
          <w:sz w:val="24"/>
        </w:rPr>
        <w:t>制作</w:t>
      </w:r>
    </w:p>
    <w:tbl>
      <w:tblPr>
        <w:tblW w:w="10269" w:type="dxa"/>
        <w:jc w:val="center"/>
        <w:tblLook w:val="04A0" w:firstRow="1" w:lastRow="0" w:firstColumn="1" w:lastColumn="0" w:noHBand="0" w:noVBand="1"/>
      </w:tblPr>
      <w:tblGrid>
        <w:gridCol w:w="726"/>
        <w:gridCol w:w="2241"/>
        <w:gridCol w:w="3162"/>
        <w:gridCol w:w="1140"/>
        <w:gridCol w:w="801"/>
        <w:gridCol w:w="2199"/>
      </w:tblGrid>
      <w:tr w:rsidR="00317E4A" w:rsidRPr="00317E4A" w:rsidTr="004A129D">
        <w:trPr>
          <w:trHeight w:val="81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印刷数量（P数）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印刷数量</w:t>
            </w:r>
          </w:p>
        </w:tc>
      </w:tr>
      <w:tr w:rsidR="00317E4A" w:rsidRPr="00317E4A" w:rsidTr="004A129D">
        <w:trPr>
          <w:trHeight w:val="155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2024报考指南（画册）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封面200g珠光纸张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内页128g哑粉纸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锁线胶装成册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封面烫金或UV上油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封面注意色差，特别是</w:t>
            </w:r>
            <w:r w:rsidRPr="00317E4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校徽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5000</w:t>
            </w:r>
          </w:p>
        </w:tc>
      </w:tr>
      <w:tr w:rsidR="00317E4A" w:rsidRPr="00317E4A" w:rsidTr="004A129D">
        <w:trPr>
          <w:trHeight w:val="1259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2024夏季版宣传简版画册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尺寸：160*260mm 、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封面200g珠光纸张，内页128g哑粉纸，简版画册，骑马钉成册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40000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第一批10000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第二批30000</w:t>
            </w:r>
          </w:p>
        </w:tc>
      </w:tr>
      <w:tr w:rsidR="00317E4A" w:rsidRPr="00317E4A" w:rsidTr="004A129D">
        <w:trPr>
          <w:trHeight w:val="69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2024高考加油书签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纸张规格待定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130mm*80mm,圆角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4款，1000张/款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共4000张</w:t>
            </w:r>
          </w:p>
        </w:tc>
      </w:tr>
      <w:tr w:rsidR="00317E4A" w:rsidRPr="00317E4A" w:rsidTr="004A129D">
        <w:trPr>
          <w:trHeight w:val="45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2024形象海报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317E4A" w:rsidRPr="00317E4A" w:rsidTr="004A129D">
        <w:trPr>
          <w:trHeight w:val="45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2024全国计划海报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</w:tr>
      <w:tr w:rsidR="00317E4A" w:rsidRPr="00317E4A" w:rsidTr="004A129D">
        <w:trPr>
          <w:trHeight w:val="45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2024湖北计划海报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700*1000mm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</w:t>
            </w:r>
          </w:p>
        </w:tc>
      </w:tr>
      <w:tr w:rsidR="00317E4A" w:rsidRPr="00317E4A" w:rsidTr="004A129D">
        <w:trPr>
          <w:trHeight w:val="45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2024教师宣传手册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尺寸：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21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0*2</w:t>
            </w:r>
            <w:r w:rsidRPr="00317E4A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0mm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封面200g纸张（不用珠光纸）</w:t>
            </w:r>
          </w:p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内页128g哑粉纸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册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</w:t>
            </w:r>
          </w:p>
        </w:tc>
      </w:tr>
    </w:tbl>
    <w:p w:rsidR="00317E4A" w:rsidRPr="00317E4A" w:rsidRDefault="00317E4A" w:rsidP="004A129D">
      <w:pPr>
        <w:spacing w:line="420" w:lineRule="exact"/>
        <w:jc w:val="left"/>
        <w:rPr>
          <w:rFonts w:ascii="仿宋" w:eastAsia="仿宋" w:hAnsi="仿宋" w:cs="黑体"/>
          <w:sz w:val="24"/>
        </w:rPr>
      </w:pPr>
      <w:r w:rsidRPr="00317E4A">
        <w:rPr>
          <w:rFonts w:ascii="仿宋" w:eastAsia="仿宋" w:hAnsi="仿宋" w:cs="黑体" w:hint="eastAsia"/>
          <w:sz w:val="24"/>
        </w:rPr>
        <w:t>二、录取报到类</w:t>
      </w:r>
    </w:p>
    <w:p w:rsidR="00317E4A" w:rsidRPr="00317E4A" w:rsidRDefault="00317E4A" w:rsidP="004A129D">
      <w:pPr>
        <w:spacing w:line="420" w:lineRule="exact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b/>
          <w:sz w:val="24"/>
        </w:rPr>
        <w:t>（一）设计时间</w:t>
      </w:r>
      <w:r w:rsidRPr="00317E4A">
        <w:rPr>
          <w:rFonts w:ascii="仿宋" w:eastAsia="仿宋" w:hAnsi="仿宋" w:hint="eastAsia"/>
          <w:sz w:val="24"/>
        </w:rPr>
        <w:t>：2</w:t>
      </w:r>
      <w:r w:rsidRPr="00317E4A">
        <w:rPr>
          <w:rFonts w:ascii="仿宋" w:eastAsia="仿宋" w:hAnsi="仿宋"/>
          <w:sz w:val="24"/>
        </w:rPr>
        <w:t>024</w:t>
      </w:r>
      <w:r w:rsidRPr="00317E4A">
        <w:rPr>
          <w:rFonts w:ascii="仿宋" w:eastAsia="仿宋" w:hAnsi="仿宋" w:hint="eastAsia"/>
          <w:sz w:val="24"/>
        </w:rPr>
        <w:t>年</w:t>
      </w:r>
      <w:r w:rsidRPr="00317E4A">
        <w:rPr>
          <w:rFonts w:ascii="仿宋" w:eastAsia="仿宋" w:hAnsi="仿宋"/>
          <w:sz w:val="24"/>
        </w:rPr>
        <w:t>4</w:t>
      </w:r>
      <w:r w:rsidRPr="00317E4A">
        <w:rPr>
          <w:rFonts w:ascii="仿宋" w:eastAsia="仿宋" w:hAnsi="仿宋" w:hint="eastAsia"/>
          <w:sz w:val="24"/>
        </w:rPr>
        <w:t>月-</w:t>
      </w:r>
      <w:r w:rsidRPr="00317E4A">
        <w:rPr>
          <w:rFonts w:ascii="仿宋" w:eastAsia="仿宋" w:hAnsi="仿宋"/>
          <w:sz w:val="24"/>
        </w:rPr>
        <w:t>7</w:t>
      </w:r>
      <w:r w:rsidRPr="00317E4A">
        <w:rPr>
          <w:rFonts w:ascii="仿宋" w:eastAsia="仿宋" w:hAnsi="仿宋" w:hint="eastAsia"/>
          <w:sz w:val="24"/>
        </w:rPr>
        <w:t>月初</w:t>
      </w:r>
    </w:p>
    <w:p w:rsidR="00317E4A" w:rsidRPr="00317E4A" w:rsidRDefault="00317E4A" w:rsidP="004A129D">
      <w:pPr>
        <w:spacing w:line="420" w:lineRule="exact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b/>
          <w:sz w:val="24"/>
        </w:rPr>
        <w:t>（二）制作时间</w:t>
      </w:r>
      <w:r w:rsidRPr="00317E4A">
        <w:rPr>
          <w:rFonts w:ascii="仿宋" w:eastAsia="仿宋" w:hAnsi="仿宋" w:hint="eastAsia"/>
          <w:sz w:val="24"/>
        </w:rPr>
        <w:t>：</w:t>
      </w:r>
    </w:p>
    <w:p w:rsidR="00317E4A" w:rsidRPr="00317E4A" w:rsidRDefault="00317E4A" w:rsidP="004A129D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sz w:val="24"/>
        </w:rPr>
        <w:t>1</w:t>
      </w:r>
      <w:r w:rsidRPr="00317E4A">
        <w:rPr>
          <w:rFonts w:ascii="仿宋" w:eastAsia="仿宋" w:hAnsi="仿宋"/>
          <w:sz w:val="24"/>
        </w:rPr>
        <w:t>.</w:t>
      </w:r>
      <w:r w:rsidRPr="00317E4A">
        <w:rPr>
          <w:rFonts w:ascii="仿宋" w:eastAsia="仿宋" w:hAnsi="仿宋" w:hint="eastAsia"/>
          <w:sz w:val="24"/>
        </w:rPr>
        <w:t>《录取通知书》6月定稿，出样品，用于6月底的网上宣传，7月中旬全部交付；</w:t>
      </w:r>
    </w:p>
    <w:p w:rsidR="00317E4A" w:rsidRPr="00317E4A" w:rsidRDefault="00317E4A" w:rsidP="004A129D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317E4A">
        <w:rPr>
          <w:rFonts w:ascii="仿宋" w:eastAsia="仿宋" w:hAnsi="仿宋" w:hint="eastAsia"/>
          <w:sz w:val="24"/>
        </w:rPr>
        <w:t>2</w:t>
      </w:r>
      <w:r w:rsidRPr="00317E4A">
        <w:rPr>
          <w:rFonts w:ascii="仿宋" w:eastAsia="仿宋" w:hAnsi="仿宋"/>
          <w:sz w:val="24"/>
        </w:rPr>
        <w:t>.</w:t>
      </w:r>
      <w:r w:rsidRPr="00317E4A">
        <w:rPr>
          <w:rFonts w:ascii="仿宋" w:eastAsia="仿宋" w:hAnsi="仿宋" w:hint="eastAsia"/>
          <w:sz w:val="24"/>
        </w:rPr>
        <w:t>《入学指南》7月初定稿，7月中旬全部交付。</w:t>
      </w: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872"/>
        <w:gridCol w:w="3697"/>
        <w:gridCol w:w="3320"/>
        <w:gridCol w:w="1240"/>
        <w:gridCol w:w="1220"/>
      </w:tblGrid>
      <w:tr w:rsidR="00317E4A" w:rsidRPr="00317E4A" w:rsidTr="00993294">
        <w:trPr>
          <w:trHeight w:val="435"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制作数量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317E4A" w:rsidRPr="00317E4A" w:rsidTr="004A129D">
        <w:trPr>
          <w:trHeight w:val="312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4A" w:rsidRPr="00317E4A" w:rsidRDefault="00317E4A" w:rsidP="0099329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4A" w:rsidRPr="00317E4A" w:rsidRDefault="00317E4A" w:rsidP="0099329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4A" w:rsidRPr="00317E4A" w:rsidRDefault="00317E4A" w:rsidP="0099329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4A" w:rsidRPr="00317E4A" w:rsidRDefault="00317E4A" w:rsidP="0099329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4A" w:rsidRPr="00317E4A" w:rsidRDefault="00317E4A" w:rsidP="0099329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17E4A" w:rsidRPr="00317E4A" w:rsidTr="00993294">
        <w:trPr>
          <w:trHeight w:val="87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【</w:t>
            </w:r>
            <w:r w:rsidRPr="00317E4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待定项目】</w:t>
            </w:r>
            <w:r w:rsidRPr="00317E4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盒装录取通知书（含方便邮寄的外包装盒、钥匙卡套、冰箱贴等小礼品，含录取通知书）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自定义，先出大致设计图，内装物品价格含入报价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盒（套）</w:t>
            </w:r>
          </w:p>
        </w:tc>
      </w:tr>
      <w:tr w:rsidR="00317E4A" w:rsidRPr="00317E4A" w:rsidTr="00993294">
        <w:trPr>
          <w:trHeight w:val="497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【</w:t>
            </w:r>
            <w:r w:rsidRPr="00317E4A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待定项目】</w:t>
            </w:r>
            <w:r w:rsidRPr="00317E4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单独钥匙卡套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能放卡、有卡通玩偶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</w:p>
        </w:tc>
      </w:tr>
      <w:tr w:rsidR="00317E4A" w:rsidRPr="00317E4A" w:rsidTr="00993294">
        <w:trPr>
          <w:trHeight w:val="552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单独录取通知书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根据当年设计实际情况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</w:tr>
      <w:tr w:rsidR="00317E4A" w:rsidRPr="00317E4A" w:rsidTr="00993294">
        <w:trPr>
          <w:trHeight w:val="560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2024入学指南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210*285mm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A" w:rsidRPr="00317E4A" w:rsidRDefault="00317E4A" w:rsidP="009932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17E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册</w:t>
            </w:r>
          </w:p>
        </w:tc>
      </w:tr>
    </w:tbl>
    <w:p w:rsidR="00317E4A" w:rsidRDefault="00317E4A" w:rsidP="004A129D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317E4A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07" w:rsidRDefault="008C5007">
      <w:r>
        <w:separator/>
      </w:r>
    </w:p>
  </w:endnote>
  <w:endnote w:type="continuationSeparator" w:id="0">
    <w:p w:rsidR="008C5007" w:rsidRDefault="008C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49" w:rsidRDefault="00920784">
    <w:pPr>
      <w:pStyle w:val="a9"/>
      <w:jc w:val="center"/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1E294C">
      <w:rPr>
        <w:rStyle w:val="af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07" w:rsidRDefault="008C5007">
      <w:r>
        <w:separator/>
      </w:r>
    </w:p>
  </w:footnote>
  <w:footnote w:type="continuationSeparator" w:id="0">
    <w:p w:rsidR="008C5007" w:rsidRDefault="008C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E29"/>
    <w:multiLevelType w:val="multilevel"/>
    <w:tmpl w:val="02E65E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95AF3F5"/>
    <w:multiLevelType w:val="singleLevel"/>
    <w:tmpl w:val="095AF3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498FD4"/>
    <w:multiLevelType w:val="singleLevel"/>
    <w:tmpl w:val="3C498FD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jA4MDc1YmE0MWNiYWY1Yjc1ODBmNWI4NTkxMDIifQ=="/>
  </w:docVars>
  <w:rsids>
    <w:rsidRoot w:val="00C20867"/>
    <w:rsid w:val="0001038E"/>
    <w:rsid w:val="000207E2"/>
    <w:rsid w:val="00021EC5"/>
    <w:rsid w:val="000262E7"/>
    <w:rsid w:val="00032993"/>
    <w:rsid w:val="00032B19"/>
    <w:rsid w:val="00037140"/>
    <w:rsid w:val="00040D14"/>
    <w:rsid w:val="0004505E"/>
    <w:rsid w:val="00045903"/>
    <w:rsid w:val="00050634"/>
    <w:rsid w:val="00060000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554E3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E294C"/>
    <w:rsid w:val="001F4528"/>
    <w:rsid w:val="001F5851"/>
    <w:rsid w:val="00204014"/>
    <w:rsid w:val="002124D1"/>
    <w:rsid w:val="002128C5"/>
    <w:rsid w:val="002179C3"/>
    <w:rsid w:val="00221816"/>
    <w:rsid w:val="002228FD"/>
    <w:rsid w:val="002235CC"/>
    <w:rsid w:val="00246644"/>
    <w:rsid w:val="00247D33"/>
    <w:rsid w:val="002526D5"/>
    <w:rsid w:val="00271FFB"/>
    <w:rsid w:val="00277575"/>
    <w:rsid w:val="002945A7"/>
    <w:rsid w:val="002971EA"/>
    <w:rsid w:val="002A01CF"/>
    <w:rsid w:val="002B161E"/>
    <w:rsid w:val="002B4678"/>
    <w:rsid w:val="002C143B"/>
    <w:rsid w:val="002C1504"/>
    <w:rsid w:val="002C4E9A"/>
    <w:rsid w:val="002D626D"/>
    <w:rsid w:val="002F45AC"/>
    <w:rsid w:val="00301FAF"/>
    <w:rsid w:val="0030406B"/>
    <w:rsid w:val="00305338"/>
    <w:rsid w:val="00317E4A"/>
    <w:rsid w:val="00321140"/>
    <w:rsid w:val="0033058D"/>
    <w:rsid w:val="0034212A"/>
    <w:rsid w:val="00342B58"/>
    <w:rsid w:val="00351B0A"/>
    <w:rsid w:val="003525AA"/>
    <w:rsid w:val="00355DF6"/>
    <w:rsid w:val="00361476"/>
    <w:rsid w:val="00362A1D"/>
    <w:rsid w:val="00364DE3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0186"/>
    <w:rsid w:val="003C14A7"/>
    <w:rsid w:val="003C62D3"/>
    <w:rsid w:val="003E3E7D"/>
    <w:rsid w:val="003E3EF3"/>
    <w:rsid w:val="003E5B6D"/>
    <w:rsid w:val="003E6258"/>
    <w:rsid w:val="003E6CF6"/>
    <w:rsid w:val="003F4286"/>
    <w:rsid w:val="0040438F"/>
    <w:rsid w:val="004146E5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9241E"/>
    <w:rsid w:val="004A129D"/>
    <w:rsid w:val="004A1B7A"/>
    <w:rsid w:val="004A629D"/>
    <w:rsid w:val="004B49B7"/>
    <w:rsid w:val="004C112B"/>
    <w:rsid w:val="004C2102"/>
    <w:rsid w:val="004C58BA"/>
    <w:rsid w:val="004D54E2"/>
    <w:rsid w:val="004E1EBB"/>
    <w:rsid w:val="004E26ED"/>
    <w:rsid w:val="0050240F"/>
    <w:rsid w:val="005200E7"/>
    <w:rsid w:val="00524156"/>
    <w:rsid w:val="0053248C"/>
    <w:rsid w:val="00537D8E"/>
    <w:rsid w:val="005421CD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E051C"/>
    <w:rsid w:val="005E146D"/>
    <w:rsid w:val="005E372E"/>
    <w:rsid w:val="005E3A54"/>
    <w:rsid w:val="005E42CC"/>
    <w:rsid w:val="005E7229"/>
    <w:rsid w:val="005F0148"/>
    <w:rsid w:val="005F0218"/>
    <w:rsid w:val="005F6FE2"/>
    <w:rsid w:val="006006B6"/>
    <w:rsid w:val="00607B7B"/>
    <w:rsid w:val="0062652D"/>
    <w:rsid w:val="006322B9"/>
    <w:rsid w:val="00633B87"/>
    <w:rsid w:val="00636D59"/>
    <w:rsid w:val="00645A32"/>
    <w:rsid w:val="00646473"/>
    <w:rsid w:val="0066559B"/>
    <w:rsid w:val="00671322"/>
    <w:rsid w:val="00674FAA"/>
    <w:rsid w:val="0068541A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20DFF"/>
    <w:rsid w:val="007232E4"/>
    <w:rsid w:val="00727695"/>
    <w:rsid w:val="007431F5"/>
    <w:rsid w:val="00745323"/>
    <w:rsid w:val="007478B1"/>
    <w:rsid w:val="00756F0C"/>
    <w:rsid w:val="0078286E"/>
    <w:rsid w:val="0079292F"/>
    <w:rsid w:val="00797634"/>
    <w:rsid w:val="007A38EA"/>
    <w:rsid w:val="007A4193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807851"/>
    <w:rsid w:val="00814E61"/>
    <w:rsid w:val="008242EF"/>
    <w:rsid w:val="00826170"/>
    <w:rsid w:val="008369B8"/>
    <w:rsid w:val="00847C6E"/>
    <w:rsid w:val="00861E26"/>
    <w:rsid w:val="00875885"/>
    <w:rsid w:val="008903D7"/>
    <w:rsid w:val="00895EE5"/>
    <w:rsid w:val="008A3CCD"/>
    <w:rsid w:val="008B7BCC"/>
    <w:rsid w:val="008C35D0"/>
    <w:rsid w:val="008C5007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157E0"/>
    <w:rsid w:val="00920784"/>
    <w:rsid w:val="0092243F"/>
    <w:rsid w:val="00922BC2"/>
    <w:rsid w:val="00922BEC"/>
    <w:rsid w:val="00925AD0"/>
    <w:rsid w:val="009262C9"/>
    <w:rsid w:val="00944FA3"/>
    <w:rsid w:val="00950705"/>
    <w:rsid w:val="00986207"/>
    <w:rsid w:val="00994CAF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0EA2"/>
    <w:rsid w:val="00A01FE1"/>
    <w:rsid w:val="00A04922"/>
    <w:rsid w:val="00A10562"/>
    <w:rsid w:val="00A215E4"/>
    <w:rsid w:val="00A3232E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4BA5"/>
    <w:rsid w:val="00AC09EC"/>
    <w:rsid w:val="00AC31C2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6165"/>
    <w:rsid w:val="00B73421"/>
    <w:rsid w:val="00B845D1"/>
    <w:rsid w:val="00B8750B"/>
    <w:rsid w:val="00B92C73"/>
    <w:rsid w:val="00B945BE"/>
    <w:rsid w:val="00BA0FAB"/>
    <w:rsid w:val="00BB1202"/>
    <w:rsid w:val="00BB43C3"/>
    <w:rsid w:val="00BB6169"/>
    <w:rsid w:val="00BB7049"/>
    <w:rsid w:val="00BC22A1"/>
    <w:rsid w:val="00BC2926"/>
    <w:rsid w:val="00BC6B23"/>
    <w:rsid w:val="00BD33FD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61CAA"/>
    <w:rsid w:val="00CA2223"/>
    <w:rsid w:val="00CA459F"/>
    <w:rsid w:val="00CB0AA1"/>
    <w:rsid w:val="00CB1125"/>
    <w:rsid w:val="00CB36F1"/>
    <w:rsid w:val="00CB7C42"/>
    <w:rsid w:val="00CC6906"/>
    <w:rsid w:val="00D00D3F"/>
    <w:rsid w:val="00D02B78"/>
    <w:rsid w:val="00D03CAF"/>
    <w:rsid w:val="00D120DC"/>
    <w:rsid w:val="00D13036"/>
    <w:rsid w:val="00D16286"/>
    <w:rsid w:val="00D42D9A"/>
    <w:rsid w:val="00D44097"/>
    <w:rsid w:val="00D52C01"/>
    <w:rsid w:val="00D52D20"/>
    <w:rsid w:val="00D54106"/>
    <w:rsid w:val="00D650C1"/>
    <w:rsid w:val="00D679BF"/>
    <w:rsid w:val="00D71075"/>
    <w:rsid w:val="00D81800"/>
    <w:rsid w:val="00D83723"/>
    <w:rsid w:val="00D94124"/>
    <w:rsid w:val="00D94815"/>
    <w:rsid w:val="00D94B0B"/>
    <w:rsid w:val="00DA69C1"/>
    <w:rsid w:val="00DB6DD0"/>
    <w:rsid w:val="00DC08E2"/>
    <w:rsid w:val="00DC7401"/>
    <w:rsid w:val="00DD0442"/>
    <w:rsid w:val="00DD1632"/>
    <w:rsid w:val="00DD4DF1"/>
    <w:rsid w:val="00DE154A"/>
    <w:rsid w:val="00DE2A1D"/>
    <w:rsid w:val="00E06D74"/>
    <w:rsid w:val="00E1010D"/>
    <w:rsid w:val="00E375AA"/>
    <w:rsid w:val="00E377BB"/>
    <w:rsid w:val="00E438C6"/>
    <w:rsid w:val="00E63BEC"/>
    <w:rsid w:val="00E71845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388D"/>
    <w:rsid w:val="00F040B8"/>
    <w:rsid w:val="00F06500"/>
    <w:rsid w:val="00F116B1"/>
    <w:rsid w:val="00F1443C"/>
    <w:rsid w:val="00F14AA5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578F5"/>
    <w:rsid w:val="00F61789"/>
    <w:rsid w:val="00F70016"/>
    <w:rsid w:val="00F705AC"/>
    <w:rsid w:val="00F76319"/>
    <w:rsid w:val="00F822D7"/>
    <w:rsid w:val="00F83877"/>
    <w:rsid w:val="00F86EA9"/>
    <w:rsid w:val="00FA09D3"/>
    <w:rsid w:val="00FA0C9D"/>
    <w:rsid w:val="00FB3281"/>
    <w:rsid w:val="00FB6E32"/>
    <w:rsid w:val="00FD7714"/>
    <w:rsid w:val="00FE58FC"/>
    <w:rsid w:val="00FE770D"/>
    <w:rsid w:val="00FF156D"/>
    <w:rsid w:val="00FF3F7D"/>
    <w:rsid w:val="01AB083A"/>
    <w:rsid w:val="088E68A6"/>
    <w:rsid w:val="0C1579C9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6D0459E"/>
    <w:rsid w:val="18C964C3"/>
    <w:rsid w:val="19387FE7"/>
    <w:rsid w:val="1E0D0FBE"/>
    <w:rsid w:val="1F8C3975"/>
    <w:rsid w:val="1FA140B4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2357605"/>
    <w:rsid w:val="55FE6F2F"/>
    <w:rsid w:val="573C5F04"/>
    <w:rsid w:val="57FE7728"/>
    <w:rsid w:val="598C5387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D22D1B"/>
    <w:rsid w:val="73F90EE0"/>
    <w:rsid w:val="763F4999"/>
    <w:rsid w:val="7794260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Body Text Indent"/>
    <w:basedOn w:val="a"/>
    <w:link w:val="Char1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Char2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8">
    <w:name w:val="Balloon Text"/>
    <w:basedOn w:val="a"/>
    <w:link w:val="Char4"/>
    <w:uiPriority w:val="99"/>
    <w:qFormat/>
    <w:rPr>
      <w:sz w:val="16"/>
      <w:szCs w:val="16"/>
    </w:rPr>
  </w:style>
  <w:style w:type="paragraph" w:styleId="a9">
    <w:name w:val="footer"/>
    <w:basedOn w:val="a"/>
    <w:link w:val="Char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Char7"/>
    <w:semiHidden/>
    <w:unhideWhenUsed/>
    <w:qFormat/>
    <w:rPr>
      <w:b/>
      <w:bCs/>
    </w:rPr>
  </w:style>
  <w:style w:type="paragraph" w:styleId="21">
    <w:name w:val="Body Text First Indent 2"/>
    <w:basedOn w:val="a5"/>
    <w:link w:val="2Char1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3C3C3C"/>
      <w:u w:val="non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qFormat/>
    <w:rPr>
      <w:color w:val="3C3C3C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6">
    <w:name w:val="页眉 Char"/>
    <w:link w:val="aa"/>
    <w:qFormat/>
    <w:rPr>
      <w:rFonts w:ascii="Calibri" w:hAnsi="Calibri"/>
      <w:kern w:val="2"/>
      <w:sz w:val="18"/>
      <w:szCs w:val="18"/>
    </w:rPr>
  </w:style>
  <w:style w:type="character" w:customStyle="1" w:styleId="Char5">
    <w:name w:val="页脚 Char"/>
    <w:link w:val="a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4">
    <w:name w:val="标准文本"/>
    <w:basedOn w:val="a"/>
    <w:link w:val="Char8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8">
    <w:name w:val="标准文本 Char"/>
    <w:link w:val="af4"/>
    <w:qFormat/>
    <w:rPr>
      <w:rFonts w:cs="宋体"/>
      <w:kern w:val="2"/>
      <w:sz w:val="24"/>
    </w:rPr>
  </w:style>
  <w:style w:type="paragraph" w:styleId="af5">
    <w:name w:val="List Paragraph"/>
    <w:basedOn w:val="a"/>
    <w:link w:val="Char9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4">
    <w:name w:val="批注框文本 Char"/>
    <w:basedOn w:val="a0"/>
    <w:link w:val="a8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a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3">
    <w:name w:val="日期 Char"/>
    <w:basedOn w:val="a0"/>
    <w:link w:val="a7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7">
    <w:name w:val="批注主题 Char"/>
    <w:basedOn w:val="Char"/>
    <w:link w:val="ac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6">
    <w:name w:val="首行缩进"/>
    <w:basedOn w:val="a"/>
    <w:uiPriority w:val="99"/>
    <w:qFormat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character" w:customStyle="1" w:styleId="Char9">
    <w:name w:val="列出段落 Char"/>
    <w:link w:val="af5"/>
    <w:uiPriority w:val="34"/>
    <w:qFormat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customStyle="1" w:styleId="af7">
    <w:name w:val="默认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纯文本 Char"/>
    <w:basedOn w:val="a0"/>
    <w:link w:val="a6"/>
    <w:uiPriority w:val="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40404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40404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 w:hint="default"/>
      <w:color w:val="40404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  <w:vertAlign w:val="superscript"/>
    </w:rPr>
  </w:style>
  <w:style w:type="character" w:customStyle="1" w:styleId="Char1">
    <w:name w:val="正文文本缩进 Char"/>
    <w:basedOn w:val="a0"/>
    <w:link w:val="a5"/>
    <w:semiHidden/>
    <w:rPr>
      <w:rFonts w:ascii="Calibri" w:hAnsi="Calibri"/>
      <w:kern w:val="2"/>
      <w:sz w:val="21"/>
      <w:szCs w:val="24"/>
    </w:rPr>
  </w:style>
  <w:style w:type="character" w:customStyle="1" w:styleId="2Char1">
    <w:name w:val="正文首行缩进 2 Char"/>
    <w:basedOn w:val="Char1"/>
    <w:link w:val="21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Body Text Indent"/>
    <w:basedOn w:val="a"/>
    <w:link w:val="Char1"/>
    <w:semiHidden/>
    <w:unhideWhenUsed/>
    <w:pPr>
      <w:spacing w:after="120"/>
      <w:ind w:leftChars="200" w:left="420"/>
    </w:pPr>
  </w:style>
  <w:style w:type="paragraph" w:styleId="a6">
    <w:name w:val="Plain Text"/>
    <w:basedOn w:val="a"/>
    <w:link w:val="Char2"/>
    <w:uiPriority w:val="99"/>
    <w:unhideWhenUsed/>
    <w:qFormat/>
    <w:rPr>
      <w:rFonts w:ascii="宋体" w:hAnsi="Courier New" w:cs="Courier New"/>
      <w:kern w:val="0"/>
      <w:sz w:val="20"/>
      <w:szCs w:val="21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8">
    <w:name w:val="Balloon Text"/>
    <w:basedOn w:val="a"/>
    <w:link w:val="Char4"/>
    <w:uiPriority w:val="99"/>
    <w:qFormat/>
    <w:rPr>
      <w:sz w:val="16"/>
      <w:szCs w:val="16"/>
    </w:rPr>
  </w:style>
  <w:style w:type="paragraph" w:styleId="a9">
    <w:name w:val="footer"/>
    <w:basedOn w:val="a"/>
    <w:link w:val="Char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Char7"/>
    <w:semiHidden/>
    <w:unhideWhenUsed/>
    <w:qFormat/>
    <w:rPr>
      <w:b/>
      <w:bCs/>
    </w:rPr>
  </w:style>
  <w:style w:type="paragraph" w:styleId="21">
    <w:name w:val="Body Text First Indent 2"/>
    <w:basedOn w:val="a5"/>
    <w:link w:val="2Char1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3C3C3C"/>
      <w:u w:val="non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qFormat/>
    <w:rPr>
      <w:color w:val="3C3C3C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6">
    <w:name w:val="页眉 Char"/>
    <w:link w:val="aa"/>
    <w:qFormat/>
    <w:rPr>
      <w:rFonts w:ascii="Calibri" w:hAnsi="Calibri"/>
      <w:kern w:val="2"/>
      <w:sz w:val="18"/>
      <w:szCs w:val="18"/>
    </w:rPr>
  </w:style>
  <w:style w:type="character" w:customStyle="1" w:styleId="Char5">
    <w:name w:val="页脚 Char"/>
    <w:link w:val="a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4">
    <w:name w:val="标准文本"/>
    <w:basedOn w:val="a"/>
    <w:link w:val="Char8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8">
    <w:name w:val="标准文本 Char"/>
    <w:link w:val="af4"/>
    <w:qFormat/>
    <w:rPr>
      <w:rFonts w:cs="宋体"/>
      <w:kern w:val="2"/>
      <w:sz w:val="24"/>
    </w:rPr>
  </w:style>
  <w:style w:type="paragraph" w:styleId="af5">
    <w:name w:val="List Paragraph"/>
    <w:basedOn w:val="a"/>
    <w:link w:val="Char9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4">
    <w:name w:val="批注框文本 Char"/>
    <w:basedOn w:val="a0"/>
    <w:link w:val="a8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a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3">
    <w:name w:val="日期 Char"/>
    <w:basedOn w:val="a0"/>
    <w:link w:val="a7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7">
    <w:name w:val="批注主题 Char"/>
    <w:basedOn w:val="Char"/>
    <w:link w:val="ac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6">
    <w:name w:val="首行缩进"/>
    <w:basedOn w:val="a"/>
    <w:uiPriority w:val="99"/>
    <w:qFormat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character" w:customStyle="1" w:styleId="Char9">
    <w:name w:val="列出段落 Char"/>
    <w:link w:val="af5"/>
    <w:uiPriority w:val="34"/>
    <w:qFormat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  <w:style w:type="paragraph" w:customStyle="1" w:styleId="af7">
    <w:name w:val="默认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center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纯文本 Char"/>
    <w:basedOn w:val="a0"/>
    <w:link w:val="a6"/>
    <w:uiPriority w:val="99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b/>
      <w:bCs/>
      <w:color w:val="40404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40404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Wingdings" w:hAnsi="Wingdings" w:cs="Wingdings" w:hint="default"/>
      <w:color w:val="40404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404040"/>
      <w:sz w:val="16"/>
      <w:szCs w:val="16"/>
      <w:u w:val="none"/>
      <w:vertAlign w:val="superscript"/>
    </w:rPr>
  </w:style>
  <w:style w:type="character" w:customStyle="1" w:styleId="Char1">
    <w:name w:val="正文文本缩进 Char"/>
    <w:basedOn w:val="a0"/>
    <w:link w:val="a5"/>
    <w:semiHidden/>
    <w:rPr>
      <w:rFonts w:ascii="Calibri" w:hAnsi="Calibri"/>
      <w:kern w:val="2"/>
      <w:sz w:val="21"/>
      <w:szCs w:val="24"/>
    </w:rPr>
  </w:style>
  <w:style w:type="character" w:customStyle="1" w:styleId="2Char1">
    <w:name w:val="正文首行缩进 2 Char"/>
    <w:basedOn w:val="Char1"/>
    <w:link w:val="21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60B2B3-6CCA-49A8-824D-FF6CC863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472</Words>
  <Characters>2697</Characters>
  <Application>Microsoft Office Word</Application>
  <DocSecurity>0</DocSecurity>
  <Lines>22</Lines>
  <Paragraphs>6</Paragraphs>
  <ScaleCrop>false</ScaleCrop>
  <Company>CHINA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cp:lastPrinted>2020-08-18T02:33:00Z</cp:lastPrinted>
  <dcterms:created xsi:type="dcterms:W3CDTF">2022-09-15T06:00:00Z</dcterms:created>
  <dcterms:modified xsi:type="dcterms:W3CDTF">2024-03-27T06:42:00Z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DE1CA508667146AD81097F1E858C231F</vt:lpwstr>
  </property>
</Properties>
</file>