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40A8C">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《马克思主义基本原理》课程标准</w:t>
      </w:r>
    </w:p>
    <w:p w14:paraId="7F19574E">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0441B41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课程类别：通识教育课（必修）</w:t>
      </w:r>
    </w:p>
    <w:p w14:paraId="40597F2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学分：3分</w:t>
      </w:r>
    </w:p>
    <w:p w14:paraId="78074A1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学时：48学时</w:t>
      </w:r>
    </w:p>
    <w:p w14:paraId="10D2869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课堂教学：40学时</w:t>
      </w:r>
    </w:p>
    <w:p w14:paraId="2A4098D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课外实践：8学时</w:t>
      </w:r>
    </w:p>
    <w:p w14:paraId="0919270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适用范围：全校大二学生、专升本学生</w:t>
      </w:r>
    </w:p>
    <w:p w14:paraId="173D03C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caps w:val="0"/>
          <w:spacing w:val="0"/>
          <w:sz w:val="32"/>
          <w:szCs w:val="32"/>
        </w:rPr>
        <w:t>一、课程性质与任务</w:t>
      </w:r>
    </w:p>
    <w:p w14:paraId="01B50AE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马克思主义基本原理》课是教育部规定的我国高等学校本科学生的一门必修课程，将《马克思主义基本原理》规定为高校大学生的必修课程，从根本上说是为了坚决贯彻坚持以马克思主义为指导，坚持为人民服务，为中国共产党治国理政服务，为巩固和发展中国特色社会主义制度服务，为改革开放和社会主义现代化建设服务的根本教育方针，落实立德树人的根本教育任务，培养德智体美劳全面发展的社会主义建设者和接班人。通过对大学生进行马克思主义基本原理的教育，帮助大学生掌握马克思主义的科学世界观和方法论，树立马克思主义的正确人生观和价值观，使大学生坚定中国特色社会主义理想信念，自觉贯彻党的基本路线、方针和政策，学会运用马克思主义的基本立场、基本观点和基本方法观察、分析和解决现实问题，为大学生成为担当民族复兴大任的时代新人奠定良好的理论基础和实践能力。</w:t>
      </w:r>
    </w:p>
    <w:p w14:paraId="200F2BE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方正仿宋_GB2312" w:hAnsi="方正仿宋_GB2312" w:eastAsia="方正仿宋_GB2312" w:cs="方正仿宋_GB2312"/>
          <w:sz w:val="32"/>
          <w:szCs w:val="32"/>
        </w:rPr>
      </w:pPr>
      <w:r>
        <w:rPr>
          <w:rStyle w:val="8"/>
          <w:rFonts w:hint="eastAsia" w:ascii="黑体" w:hAnsi="黑体" w:eastAsia="黑体" w:cs="黑体"/>
          <w:caps w:val="0"/>
          <w:spacing w:val="0"/>
          <w:sz w:val="32"/>
          <w:szCs w:val="32"/>
        </w:rPr>
        <w:t>二、课程目标与要求</w:t>
      </w:r>
    </w:p>
    <w:p w14:paraId="4AA45C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楷体_GB2312" w:hAnsi="楷体_GB2312" w:eastAsia="楷体_GB2312" w:cs="楷体_GB2312"/>
          <w:caps w:val="0"/>
          <w:spacing w:val="0"/>
          <w:sz w:val="32"/>
          <w:szCs w:val="32"/>
        </w:rPr>
      </w:pPr>
      <w:r>
        <w:rPr>
          <w:rStyle w:val="8"/>
          <w:rFonts w:hint="eastAsia" w:ascii="楷体_GB2312" w:hAnsi="楷体_GB2312" w:eastAsia="楷体_GB2312" w:cs="楷体_GB2312"/>
          <w:caps w:val="0"/>
          <w:spacing w:val="0"/>
          <w:sz w:val="32"/>
          <w:szCs w:val="32"/>
        </w:rPr>
        <w:t>（一）总体理念分析</w:t>
      </w:r>
    </w:p>
    <w:p w14:paraId="3118ACD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马克思主义基本原理》课程是按照中共中央国务院《关于深化新时代学校思想政治理论课改革创新的若干意见》和中央宣传部教育部《新时代学校思想政治理论课改革创新实施方案》的精神设置的四门思想政治理论课之一。《马克思主义基本原理》是对马克思主义哲学原理、马克思主义政治经济学原理、科学社会主义原理的有机统一。中央宣传部教育部《新时代学校思想政治理论课改革创新实施方案》指出，《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w:t>
      </w:r>
    </w:p>
    <w:p w14:paraId="33DCE7A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树立共产主义远大理想和中国特色社会主义共同理想。其中包括三个重大问题：一是什么是马克思主义，怎样从总体上把握马克思主义；二是如何突出马克思主义的世界观和方法论；三是如何正确认识人类社会发展规律。高等学校思想政治理论课教材编写和课程教学的指导思想和基本要求始终坚持用发展着的马克思主义武装大学生，始终保持教育教学的正确方向；坚持理论联系实际，贴近实际、贴近生活、贴近学生；坚持开拓创新，不断改进教育教学的内容、形式和方法的方针。</w:t>
      </w:r>
    </w:p>
    <w:p w14:paraId="41C8101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楷体_GB2312" w:hAnsi="楷体_GB2312" w:eastAsia="楷体_GB2312" w:cs="楷体_GB2312"/>
          <w:sz w:val="32"/>
          <w:szCs w:val="32"/>
        </w:rPr>
      </w:pPr>
      <w:r>
        <w:rPr>
          <w:rStyle w:val="8"/>
          <w:rFonts w:hint="eastAsia" w:ascii="楷体_GB2312" w:hAnsi="楷体_GB2312" w:eastAsia="楷体_GB2312" w:cs="楷体_GB2312"/>
          <w:caps w:val="0"/>
          <w:spacing w:val="0"/>
          <w:sz w:val="32"/>
          <w:szCs w:val="32"/>
        </w:rPr>
        <w:t>（二）具体目标分析</w:t>
      </w:r>
    </w:p>
    <w:p w14:paraId="37CC472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学生认清马克思主义理论的当代价值；理解辩证唯物主义的世界观、唯物辩证的思维方法、辩证唯物主义认识论和辩证唯物主义历史观；正确认识资本主义产生、发展的内在机理；明了社会主义、共产主义必将实现的客观规律；具有运用马克思主义世界观和方法论的自觉性和能力。</w:t>
      </w:r>
    </w:p>
    <w:p w14:paraId="1791F0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目标2:补足大学生政治素质的短板，学生可以在学习生活中运用马克思主义的立场、观点、方法观察、分析和解决问题。</w:t>
      </w:r>
    </w:p>
    <w:p w14:paraId="594D3EC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学生通过系统的马克思主义理论学习，树立马克思主义的世界观、人生观和价值观，运用马克思主义的世界观和方法论，观察并分析社会现象和社会问题，为确立建设中国特色社会主义的理想信念，自觉坚持党的基本理论、基本路线和基本纲领打下扎实的理论基础。</w:t>
      </w:r>
    </w:p>
    <w:p w14:paraId="296C11F5">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left"/>
        <w:textAlignment w:val="auto"/>
        <w:rPr>
          <w:rStyle w:val="8"/>
          <w:rFonts w:hint="eastAsia" w:ascii="黑体" w:hAnsi="黑体" w:eastAsia="黑体" w:cs="黑体"/>
          <w:caps w:val="0"/>
          <w:spacing w:val="0"/>
          <w:sz w:val="32"/>
          <w:szCs w:val="32"/>
        </w:rPr>
      </w:pPr>
      <w:r>
        <w:rPr>
          <w:rStyle w:val="8"/>
          <w:rFonts w:hint="eastAsia" w:ascii="黑体" w:hAnsi="黑体" w:eastAsia="黑体" w:cs="黑体"/>
          <w:caps w:val="0"/>
          <w:spacing w:val="0"/>
          <w:sz w:val="32"/>
          <w:szCs w:val="32"/>
        </w:rPr>
        <w:t>课程结构与内容</w:t>
      </w:r>
    </w:p>
    <w:p w14:paraId="45D6E42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黑体" w:hAnsi="黑体" w:eastAsia="黑体" w:cs="黑体"/>
          <w:caps w:val="0"/>
          <w:spacing w:val="0"/>
          <w:sz w:val="32"/>
          <w:szCs w:val="32"/>
        </w:rPr>
      </w:pPr>
      <w:r>
        <w:rPr>
          <w:rStyle w:val="8"/>
          <w:rFonts w:hint="eastAsia" w:ascii="楷体_GB2312" w:hAnsi="楷体_GB2312" w:eastAsia="楷体_GB2312" w:cs="楷体_GB2312"/>
          <w:caps w:val="0"/>
          <w:spacing w:val="0"/>
          <w:sz w:val="32"/>
          <w:szCs w:val="32"/>
        </w:rPr>
        <w:t>（</w:t>
      </w:r>
      <w:r>
        <w:rPr>
          <w:rStyle w:val="8"/>
          <w:rFonts w:hint="eastAsia" w:ascii="楷体_GB2312" w:hAnsi="楷体_GB2312" w:eastAsia="楷体_GB2312" w:cs="楷体_GB2312"/>
          <w:caps w:val="0"/>
          <w:spacing w:val="0"/>
          <w:sz w:val="32"/>
          <w:szCs w:val="32"/>
          <w:lang w:val="en-US" w:eastAsia="zh-CN"/>
        </w:rPr>
        <w:t>一</w:t>
      </w:r>
      <w:r>
        <w:rPr>
          <w:rStyle w:val="8"/>
          <w:rFonts w:hint="eastAsia" w:ascii="楷体_GB2312" w:hAnsi="楷体_GB2312" w:eastAsia="楷体_GB2312" w:cs="楷体_GB2312"/>
          <w:caps w:val="0"/>
          <w:spacing w:val="0"/>
          <w:sz w:val="32"/>
          <w:szCs w:val="32"/>
        </w:rPr>
        <w:t>）</w:t>
      </w:r>
      <w:r>
        <w:rPr>
          <w:rStyle w:val="8"/>
          <w:rFonts w:hint="eastAsia" w:ascii="楷体_GB2312" w:hAnsi="楷体_GB2312" w:eastAsia="楷体_GB2312" w:cs="楷体_GB2312"/>
          <w:caps w:val="0"/>
          <w:spacing w:val="0"/>
          <w:sz w:val="32"/>
          <w:szCs w:val="32"/>
          <w:lang w:val="en-US" w:eastAsia="zh-CN"/>
        </w:rPr>
        <w:t>课程结构</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3998"/>
        <w:gridCol w:w="1156"/>
        <w:gridCol w:w="1347"/>
        <w:gridCol w:w="1347"/>
      </w:tblGrid>
      <w:tr w14:paraId="1150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79FFFF23">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宋体" w:eastAsia="黑体" w:cs="宋体"/>
                <w:kern w:val="0"/>
                <w:szCs w:val="21"/>
              </w:rPr>
            </w:pPr>
            <w:r>
              <w:rPr>
                <w:rFonts w:hint="eastAsia" w:ascii="黑体" w:hAnsi="宋体" w:eastAsia="黑体" w:cs="宋体"/>
                <w:kern w:val="0"/>
                <w:szCs w:val="21"/>
              </w:rPr>
              <w:t>序号</w:t>
            </w:r>
          </w:p>
        </w:tc>
        <w:tc>
          <w:tcPr>
            <w:tcW w:w="2345" w:type="pct"/>
            <w:tcBorders>
              <w:top w:val="single" w:color="auto" w:sz="4" w:space="0"/>
              <w:left w:val="single" w:color="auto" w:sz="4" w:space="0"/>
              <w:bottom w:val="single" w:color="auto" w:sz="4" w:space="0"/>
              <w:right w:val="single" w:color="auto" w:sz="4" w:space="0"/>
            </w:tcBorders>
            <w:vAlign w:val="center"/>
          </w:tcPr>
          <w:p w14:paraId="7028B0E7">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宋体" w:eastAsia="黑体" w:cs="宋体"/>
                <w:kern w:val="0"/>
                <w:szCs w:val="21"/>
              </w:rPr>
            </w:pPr>
            <w:r>
              <w:rPr>
                <w:rFonts w:hint="eastAsia" w:ascii="黑体" w:hAnsi="宋体" w:eastAsia="黑体" w:cs="宋体"/>
                <w:kern w:val="0"/>
                <w:szCs w:val="21"/>
              </w:rPr>
              <w:t>章节/专题/模块名称</w:t>
            </w:r>
          </w:p>
        </w:tc>
        <w:tc>
          <w:tcPr>
            <w:tcW w:w="678" w:type="pct"/>
            <w:tcBorders>
              <w:top w:val="single" w:color="auto" w:sz="4" w:space="0"/>
              <w:left w:val="single" w:color="auto" w:sz="4" w:space="0"/>
              <w:bottom w:val="single" w:color="auto" w:sz="4" w:space="0"/>
              <w:right w:val="single" w:color="auto" w:sz="4" w:space="0"/>
            </w:tcBorders>
            <w:vAlign w:val="center"/>
          </w:tcPr>
          <w:p w14:paraId="0421F6FE">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宋体" w:eastAsia="黑体" w:cs="宋体"/>
                <w:kern w:val="0"/>
                <w:szCs w:val="21"/>
              </w:rPr>
            </w:pPr>
            <w:r>
              <w:rPr>
                <w:rFonts w:hint="eastAsia" w:ascii="黑体" w:hAnsi="宋体" w:eastAsia="黑体" w:cs="宋体"/>
                <w:kern w:val="0"/>
                <w:szCs w:val="21"/>
              </w:rPr>
              <w:t>理论学时</w:t>
            </w:r>
          </w:p>
        </w:tc>
        <w:tc>
          <w:tcPr>
            <w:tcW w:w="790" w:type="pct"/>
            <w:tcBorders>
              <w:top w:val="single" w:color="auto" w:sz="4" w:space="0"/>
              <w:left w:val="single" w:color="auto" w:sz="4" w:space="0"/>
              <w:bottom w:val="single" w:color="auto" w:sz="4" w:space="0"/>
              <w:right w:val="single" w:color="auto" w:sz="4" w:space="0"/>
            </w:tcBorders>
            <w:vAlign w:val="center"/>
          </w:tcPr>
          <w:p w14:paraId="33D88FF4">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宋体" w:eastAsia="黑体" w:cs="宋体"/>
                <w:kern w:val="0"/>
                <w:szCs w:val="21"/>
              </w:rPr>
            </w:pPr>
            <w:r>
              <w:rPr>
                <w:rFonts w:hint="eastAsia" w:ascii="黑体" w:hAnsi="宋体" w:eastAsia="黑体" w:cs="宋体"/>
                <w:kern w:val="0"/>
                <w:szCs w:val="21"/>
              </w:rPr>
              <w:t>实践学时</w:t>
            </w:r>
          </w:p>
        </w:tc>
        <w:tc>
          <w:tcPr>
            <w:tcW w:w="790" w:type="pct"/>
            <w:tcBorders>
              <w:top w:val="single" w:color="auto" w:sz="4" w:space="0"/>
              <w:left w:val="single" w:color="auto" w:sz="4" w:space="0"/>
              <w:bottom w:val="single" w:color="auto" w:sz="4" w:space="0"/>
              <w:right w:val="single" w:color="auto" w:sz="4" w:space="0"/>
            </w:tcBorders>
            <w:vAlign w:val="center"/>
          </w:tcPr>
          <w:p w14:paraId="1504999F">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宋体" w:eastAsia="黑体" w:cs="宋体"/>
                <w:kern w:val="0"/>
                <w:szCs w:val="21"/>
              </w:rPr>
            </w:pPr>
            <w:r>
              <w:rPr>
                <w:rFonts w:hint="eastAsia" w:ascii="黑体" w:hAnsi="宋体" w:eastAsia="黑体" w:cs="宋体"/>
                <w:kern w:val="0"/>
                <w:szCs w:val="21"/>
              </w:rPr>
              <w:t>总学时</w:t>
            </w:r>
          </w:p>
        </w:tc>
      </w:tr>
      <w:tr w14:paraId="2FFF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393B33B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345" w:type="pct"/>
            <w:tcBorders>
              <w:top w:val="single" w:color="auto" w:sz="4" w:space="0"/>
              <w:left w:val="single" w:color="auto" w:sz="4" w:space="0"/>
              <w:bottom w:val="single" w:color="auto" w:sz="4" w:space="0"/>
              <w:right w:val="single" w:color="auto" w:sz="4" w:space="0"/>
            </w:tcBorders>
            <w:vAlign w:val="center"/>
          </w:tcPr>
          <w:p w14:paraId="2A5C347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lang w:val="en-US" w:eastAsia="zh-CN"/>
              </w:rPr>
              <w:t>导论</w:t>
            </w:r>
          </w:p>
        </w:tc>
        <w:tc>
          <w:tcPr>
            <w:tcW w:w="678" w:type="pct"/>
            <w:tcBorders>
              <w:top w:val="single" w:color="auto" w:sz="4" w:space="0"/>
              <w:left w:val="single" w:color="auto" w:sz="4" w:space="0"/>
              <w:bottom w:val="single" w:color="auto" w:sz="4" w:space="0"/>
              <w:right w:val="single" w:color="auto" w:sz="4" w:space="0"/>
            </w:tcBorders>
            <w:vAlign w:val="center"/>
          </w:tcPr>
          <w:p w14:paraId="7261EE6D">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4</w:t>
            </w:r>
          </w:p>
        </w:tc>
        <w:tc>
          <w:tcPr>
            <w:tcW w:w="790" w:type="pct"/>
            <w:tcBorders>
              <w:top w:val="single" w:color="auto" w:sz="4" w:space="0"/>
              <w:left w:val="single" w:color="auto" w:sz="4" w:space="0"/>
              <w:bottom w:val="single" w:color="auto" w:sz="4" w:space="0"/>
              <w:right w:val="single" w:color="auto" w:sz="4" w:space="0"/>
            </w:tcBorders>
            <w:vAlign w:val="center"/>
          </w:tcPr>
          <w:p w14:paraId="5ACDD922">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30132FD9">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4</w:t>
            </w:r>
          </w:p>
        </w:tc>
      </w:tr>
      <w:tr w14:paraId="5740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3D57E47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345" w:type="pct"/>
            <w:tcBorders>
              <w:top w:val="single" w:color="auto" w:sz="4" w:space="0"/>
              <w:left w:val="single" w:color="auto" w:sz="4" w:space="0"/>
              <w:bottom w:val="single" w:color="auto" w:sz="4" w:space="0"/>
              <w:right w:val="single" w:color="auto" w:sz="4" w:space="0"/>
            </w:tcBorders>
            <w:vAlign w:val="center"/>
          </w:tcPr>
          <w:p w14:paraId="22BFC76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rPr>
              <w:t xml:space="preserve">第一章 </w:t>
            </w:r>
            <w:r>
              <w:rPr>
                <w:rFonts w:hint="eastAsia"/>
                <w:lang w:val="en-US" w:eastAsia="zh-CN"/>
              </w:rPr>
              <w:t xml:space="preserve"> </w:t>
            </w:r>
            <w:r>
              <w:rPr>
                <w:rFonts w:hint="eastAsia"/>
              </w:rPr>
              <w:t>世界的物质性及发展规律</w:t>
            </w:r>
          </w:p>
        </w:tc>
        <w:tc>
          <w:tcPr>
            <w:tcW w:w="678" w:type="pct"/>
            <w:tcBorders>
              <w:top w:val="single" w:color="auto" w:sz="4" w:space="0"/>
              <w:left w:val="single" w:color="auto" w:sz="4" w:space="0"/>
              <w:bottom w:val="single" w:color="auto" w:sz="4" w:space="0"/>
              <w:right w:val="single" w:color="auto" w:sz="4" w:space="0"/>
            </w:tcBorders>
            <w:vAlign w:val="center"/>
          </w:tcPr>
          <w:p w14:paraId="694C5BBB">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cs="Times New Roman" w:eastAsiaTheme="minorEastAsia"/>
                <w:color w:val="000000"/>
                <w:kern w:val="0"/>
                <w:sz w:val="21"/>
                <w:szCs w:val="21"/>
                <w:lang w:val="en-US" w:eastAsia="zh-CN" w:bidi="ar-SA"/>
              </w:rPr>
            </w:pPr>
            <w:r>
              <w:rPr>
                <w:rFonts w:hint="eastAsia"/>
                <w:color w:val="000000"/>
                <w:kern w:val="0"/>
                <w:szCs w:val="21"/>
              </w:rPr>
              <w:t>1</w:t>
            </w:r>
            <w:r>
              <w:rPr>
                <w:rFonts w:hint="eastAsia"/>
                <w:color w:val="000000"/>
                <w:kern w:val="0"/>
                <w:szCs w:val="21"/>
                <w:lang w:val="en-US" w:eastAsia="zh-CN"/>
              </w:rPr>
              <w:t>0</w:t>
            </w:r>
          </w:p>
        </w:tc>
        <w:tc>
          <w:tcPr>
            <w:tcW w:w="790" w:type="pct"/>
            <w:tcBorders>
              <w:top w:val="single" w:color="auto" w:sz="4" w:space="0"/>
              <w:left w:val="single" w:color="auto" w:sz="4" w:space="0"/>
              <w:bottom w:val="single" w:color="auto" w:sz="4" w:space="0"/>
              <w:right w:val="single" w:color="auto" w:sz="4" w:space="0"/>
            </w:tcBorders>
            <w:vAlign w:val="center"/>
          </w:tcPr>
          <w:p w14:paraId="374AFD70">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4</w:t>
            </w:r>
          </w:p>
        </w:tc>
        <w:tc>
          <w:tcPr>
            <w:tcW w:w="790" w:type="pct"/>
            <w:tcBorders>
              <w:top w:val="single" w:color="auto" w:sz="4" w:space="0"/>
              <w:left w:val="single" w:color="auto" w:sz="4" w:space="0"/>
              <w:bottom w:val="single" w:color="auto" w:sz="4" w:space="0"/>
              <w:right w:val="single" w:color="auto" w:sz="4" w:space="0"/>
            </w:tcBorders>
            <w:vAlign w:val="center"/>
          </w:tcPr>
          <w:p w14:paraId="193D0B07">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cs="Times New Roman" w:eastAsiaTheme="minorEastAsia"/>
                <w:color w:val="000000"/>
                <w:kern w:val="0"/>
                <w:sz w:val="21"/>
                <w:szCs w:val="21"/>
                <w:lang w:val="en-US" w:eastAsia="zh-CN" w:bidi="ar-SA"/>
              </w:rPr>
            </w:pPr>
            <w:r>
              <w:rPr>
                <w:rFonts w:hint="eastAsia"/>
                <w:color w:val="000000"/>
                <w:kern w:val="0"/>
                <w:szCs w:val="21"/>
              </w:rPr>
              <w:t>1</w:t>
            </w:r>
            <w:r>
              <w:rPr>
                <w:rFonts w:hint="eastAsia"/>
                <w:color w:val="000000"/>
                <w:kern w:val="0"/>
                <w:szCs w:val="21"/>
                <w:lang w:val="en-US" w:eastAsia="zh-CN"/>
              </w:rPr>
              <w:t>4</w:t>
            </w:r>
          </w:p>
        </w:tc>
      </w:tr>
      <w:tr w14:paraId="3B2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043DE6D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2345" w:type="pct"/>
            <w:tcBorders>
              <w:top w:val="single" w:color="auto" w:sz="4" w:space="0"/>
              <w:left w:val="single" w:color="auto" w:sz="4" w:space="0"/>
              <w:bottom w:val="single" w:color="auto" w:sz="4" w:space="0"/>
              <w:right w:val="single" w:color="auto" w:sz="4" w:space="0"/>
            </w:tcBorders>
            <w:vAlign w:val="center"/>
          </w:tcPr>
          <w:p w14:paraId="34EC970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1"/>
                <w:szCs w:val="21"/>
                <w:lang w:val="en-US" w:eastAsia="zh-CN" w:bidi="ar-SA"/>
              </w:rPr>
            </w:pPr>
            <w:r>
              <w:rPr>
                <w:rFonts w:hint="eastAsia"/>
                <w:bCs/>
              </w:rPr>
              <w:t>第二章  实践与认识及其发展规律</w:t>
            </w:r>
          </w:p>
        </w:tc>
        <w:tc>
          <w:tcPr>
            <w:tcW w:w="678" w:type="pct"/>
            <w:tcBorders>
              <w:top w:val="single" w:color="auto" w:sz="4" w:space="0"/>
              <w:left w:val="single" w:color="auto" w:sz="4" w:space="0"/>
              <w:bottom w:val="single" w:color="auto" w:sz="4" w:space="0"/>
              <w:right w:val="single" w:color="auto" w:sz="4" w:space="0"/>
            </w:tcBorders>
            <w:vAlign w:val="center"/>
          </w:tcPr>
          <w:p w14:paraId="3C3E7496">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8</w:t>
            </w:r>
          </w:p>
        </w:tc>
        <w:tc>
          <w:tcPr>
            <w:tcW w:w="790" w:type="pct"/>
            <w:tcBorders>
              <w:top w:val="single" w:color="auto" w:sz="4" w:space="0"/>
              <w:left w:val="single" w:color="auto" w:sz="4" w:space="0"/>
              <w:bottom w:val="single" w:color="auto" w:sz="4" w:space="0"/>
              <w:right w:val="single" w:color="auto" w:sz="4" w:space="0"/>
            </w:tcBorders>
            <w:vAlign w:val="center"/>
          </w:tcPr>
          <w:p w14:paraId="6EADCD45">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5C6D90C4">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8</w:t>
            </w:r>
          </w:p>
        </w:tc>
      </w:tr>
      <w:tr w14:paraId="3748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44AAB5C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2345" w:type="pct"/>
            <w:tcBorders>
              <w:top w:val="single" w:color="auto" w:sz="4" w:space="0"/>
              <w:left w:val="single" w:color="auto" w:sz="4" w:space="0"/>
              <w:bottom w:val="single" w:color="auto" w:sz="4" w:space="0"/>
              <w:right w:val="single" w:color="auto" w:sz="4" w:space="0"/>
            </w:tcBorders>
            <w:vAlign w:val="center"/>
          </w:tcPr>
          <w:p w14:paraId="08567C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kern w:val="2"/>
                <w:sz w:val="21"/>
                <w:szCs w:val="22"/>
                <w:lang w:val="en-US" w:eastAsia="zh-CN" w:bidi="ar-SA"/>
              </w:rPr>
            </w:pPr>
            <w:r>
              <w:rPr>
                <w:rFonts w:hint="eastAsia"/>
                <w:bCs/>
              </w:rPr>
              <w:t>第三章  人类社会及其发展规律</w:t>
            </w:r>
          </w:p>
        </w:tc>
        <w:tc>
          <w:tcPr>
            <w:tcW w:w="678" w:type="pct"/>
            <w:tcBorders>
              <w:top w:val="single" w:color="auto" w:sz="4" w:space="0"/>
              <w:left w:val="single" w:color="auto" w:sz="4" w:space="0"/>
              <w:bottom w:val="single" w:color="auto" w:sz="4" w:space="0"/>
              <w:right w:val="single" w:color="auto" w:sz="4" w:space="0"/>
            </w:tcBorders>
            <w:vAlign w:val="center"/>
          </w:tcPr>
          <w:p w14:paraId="0C55A396">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6</w:t>
            </w:r>
          </w:p>
        </w:tc>
        <w:tc>
          <w:tcPr>
            <w:tcW w:w="790" w:type="pct"/>
            <w:tcBorders>
              <w:top w:val="single" w:color="auto" w:sz="4" w:space="0"/>
              <w:left w:val="single" w:color="auto" w:sz="4" w:space="0"/>
              <w:bottom w:val="single" w:color="auto" w:sz="4" w:space="0"/>
              <w:right w:val="single" w:color="auto" w:sz="4" w:space="0"/>
            </w:tcBorders>
            <w:vAlign w:val="center"/>
          </w:tcPr>
          <w:p w14:paraId="58B2AB28">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7C8E9CC5">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6</w:t>
            </w:r>
          </w:p>
        </w:tc>
      </w:tr>
      <w:tr w14:paraId="38D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0D1F9AA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2345" w:type="pct"/>
            <w:tcBorders>
              <w:top w:val="single" w:color="auto" w:sz="4" w:space="0"/>
              <w:left w:val="single" w:color="auto" w:sz="4" w:space="0"/>
              <w:bottom w:val="single" w:color="auto" w:sz="4" w:space="0"/>
              <w:right w:val="single" w:color="auto" w:sz="4" w:space="0"/>
            </w:tcBorders>
            <w:vAlign w:val="center"/>
          </w:tcPr>
          <w:p w14:paraId="55EE449B">
            <w:pPr>
              <w:keepNext w:val="0"/>
              <w:keepLines w:val="0"/>
              <w:pageBreakBefore w:val="0"/>
              <w:kinsoku/>
              <w:wordWrap/>
              <w:overflowPunct/>
              <w:topLinePunct w:val="0"/>
              <w:autoSpaceDE/>
              <w:autoSpaceDN/>
              <w:bidi w:val="0"/>
              <w:adjustRightInd/>
              <w:snapToGrid/>
              <w:spacing w:line="520" w:lineRule="exact"/>
              <w:ind w:firstLine="105" w:firstLineChars="50"/>
              <w:jc w:val="center"/>
              <w:textAlignment w:val="auto"/>
              <w:rPr>
                <w:rFonts w:hint="eastAsia" w:ascii="宋体" w:hAnsi="宋体" w:eastAsia="宋体" w:cs="宋体"/>
                <w:color w:val="000000"/>
                <w:kern w:val="0"/>
                <w:sz w:val="21"/>
                <w:szCs w:val="21"/>
                <w:lang w:val="en-US" w:eastAsia="zh-CN" w:bidi="ar-SA"/>
              </w:rPr>
            </w:pPr>
            <w:r>
              <w:rPr>
                <w:rFonts w:hint="eastAsia"/>
                <w:bCs/>
              </w:rPr>
              <w:t>第四章  资本主义的本质及规律</w:t>
            </w:r>
          </w:p>
        </w:tc>
        <w:tc>
          <w:tcPr>
            <w:tcW w:w="678" w:type="pct"/>
            <w:tcBorders>
              <w:top w:val="single" w:color="auto" w:sz="4" w:space="0"/>
              <w:left w:val="single" w:color="auto" w:sz="4" w:space="0"/>
              <w:bottom w:val="single" w:color="auto" w:sz="4" w:space="0"/>
              <w:right w:val="single" w:color="auto" w:sz="4" w:space="0"/>
            </w:tcBorders>
            <w:vAlign w:val="center"/>
          </w:tcPr>
          <w:p w14:paraId="265D1C19">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6</w:t>
            </w:r>
          </w:p>
        </w:tc>
        <w:tc>
          <w:tcPr>
            <w:tcW w:w="790" w:type="pct"/>
            <w:tcBorders>
              <w:top w:val="single" w:color="auto" w:sz="4" w:space="0"/>
              <w:left w:val="single" w:color="auto" w:sz="4" w:space="0"/>
              <w:bottom w:val="single" w:color="auto" w:sz="4" w:space="0"/>
              <w:right w:val="single" w:color="auto" w:sz="4" w:space="0"/>
            </w:tcBorders>
            <w:vAlign w:val="center"/>
          </w:tcPr>
          <w:p w14:paraId="45841704">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73AA68FB">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6</w:t>
            </w:r>
          </w:p>
        </w:tc>
      </w:tr>
      <w:tr w14:paraId="2C3A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03323E9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2345" w:type="pct"/>
            <w:tcBorders>
              <w:top w:val="single" w:color="auto" w:sz="4" w:space="0"/>
              <w:left w:val="single" w:color="auto" w:sz="4" w:space="0"/>
              <w:bottom w:val="single" w:color="auto" w:sz="4" w:space="0"/>
              <w:right w:val="single" w:color="auto" w:sz="4" w:space="0"/>
            </w:tcBorders>
            <w:vAlign w:val="center"/>
          </w:tcPr>
          <w:p w14:paraId="16BBDE68">
            <w:pPr>
              <w:keepNext w:val="0"/>
              <w:keepLines w:val="0"/>
              <w:pageBreakBefore w:val="0"/>
              <w:kinsoku/>
              <w:wordWrap/>
              <w:overflowPunct/>
              <w:topLinePunct w:val="0"/>
              <w:autoSpaceDE/>
              <w:autoSpaceDN/>
              <w:bidi w:val="0"/>
              <w:adjustRightInd/>
              <w:snapToGrid/>
              <w:spacing w:line="520" w:lineRule="exact"/>
              <w:ind w:firstLine="630" w:firstLineChars="300"/>
              <w:jc w:val="center"/>
              <w:textAlignment w:val="auto"/>
              <w:rPr>
                <w:rFonts w:hint="eastAsia" w:ascii="宋体" w:hAnsi="宋体" w:eastAsia="宋体" w:cs="宋体"/>
                <w:color w:val="000000"/>
                <w:kern w:val="0"/>
                <w:sz w:val="21"/>
                <w:szCs w:val="21"/>
                <w:lang w:val="en-US" w:eastAsia="zh-CN" w:bidi="ar-SA"/>
              </w:rPr>
            </w:pPr>
            <w:r>
              <w:rPr>
                <w:rFonts w:hint="eastAsia"/>
                <w:bCs/>
              </w:rPr>
              <w:t>第五章  资本主义的发展及其趋势</w:t>
            </w:r>
          </w:p>
        </w:tc>
        <w:tc>
          <w:tcPr>
            <w:tcW w:w="678" w:type="pct"/>
            <w:tcBorders>
              <w:top w:val="single" w:color="auto" w:sz="4" w:space="0"/>
              <w:left w:val="single" w:color="auto" w:sz="4" w:space="0"/>
              <w:bottom w:val="single" w:color="auto" w:sz="4" w:space="0"/>
              <w:right w:val="single" w:color="auto" w:sz="4" w:space="0"/>
            </w:tcBorders>
            <w:vAlign w:val="center"/>
          </w:tcPr>
          <w:p w14:paraId="3183C86E">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4</w:t>
            </w:r>
          </w:p>
        </w:tc>
        <w:tc>
          <w:tcPr>
            <w:tcW w:w="790" w:type="pct"/>
            <w:tcBorders>
              <w:top w:val="single" w:color="auto" w:sz="4" w:space="0"/>
              <w:left w:val="single" w:color="auto" w:sz="4" w:space="0"/>
              <w:bottom w:val="single" w:color="auto" w:sz="4" w:space="0"/>
              <w:right w:val="single" w:color="auto" w:sz="4" w:space="0"/>
            </w:tcBorders>
            <w:vAlign w:val="center"/>
          </w:tcPr>
          <w:p w14:paraId="0F05CC6E">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4</w:t>
            </w:r>
          </w:p>
        </w:tc>
        <w:tc>
          <w:tcPr>
            <w:tcW w:w="790" w:type="pct"/>
            <w:tcBorders>
              <w:top w:val="single" w:color="auto" w:sz="4" w:space="0"/>
              <w:left w:val="single" w:color="auto" w:sz="4" w:space="0"/>
              <w:bottom w:val="single" w:color="auto" w:sz="4" w:space="0"/>
              <w:right w:val="single" w:color="auto" w:sz="4" w:space="0"/>
            </w:tcBorders>
            <w:vAlign w:val="center"/>
          </w:tcPr>
          <w:p w14:paraId="1E33DB3A">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8</w:t>
            </w:r>
          </w:p>
        </w:tc>
      </w:tr>
      <w:tr w14:paraId="4BCB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C5CAB7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val="en-US" w:eastAsia="zh-CN"/>
              </w:rPr>
              <w:t>7</w:t>
            </w:r>
          </w:p>
        </w:tc>
        <w:tc>
          <w:tcPr>
            <w:tcW w:w="2345" w:type="pct"/>
            <w:tcBorders>
              <w:top w:val="single" w:color="auto" w:sz="4" w:space="0"/>
              <w:left w:val="single" w:color="auto" w:sz="4" w:space="0"/>
              <w:bottom w:val="single" w:color="auto" w:sz="4" w:space="0"/>
              <w:right w:val="single" w:color="auto" w:sz="4" w:space="0"/>
            </w:tcBorders>
            <w:vAlign w:val="center"/>
          </w:tcPr>
          <w:p w14:paraId="6032A78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1"/>
                <w:szCs w:val="21"/>
                <w:lang w:val="en-US" w:eastAsia="zh-CN" w:bidi="ar-SA"/>
              </w:rPr>
            </w:pPr>
            <w:r>
              <w:rPr>
                <w:rFonts w:hint="eastAsia"/>
                <w:bCs/>
              </w:rPr>
              <w:t>第六章  社会主义的发展及其规律</w:t>
            </w:r>
          </w:p>
        </w:tc>
        <w:tc>
          <w:tcPr>
            <w:tcW w:w="678" w:type="pct"/>
            <w:tcBorders>
              <w:top w:val="single" w:color="auto" w:sz="4" w:space="0"/>
              <w:left w:val="single" w:color="auto" w:sz="4" w:space="0"/>
              <w:bottom w:val="single" w:color="auto" w:sz="4" w:space="0"/>
              <w:right w:val="single" w:color="auto" w:sz="4" w:space="0"/>
            </w:tcBorders>
            <w:vAlign w:val="center"/>
          </w:tcPr>
          <w:p w14:paraId="3BC63A8C">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1</w:t>
            </w:r>
          </w:p>
        </w:tc>
        <w:tc>
          <w:tcPr>
            <w:tcW w:w="790" w:type="pct"/>
            <w:tcBorders>
              <w:top w:val="single" w:color="auto" w:sz="4" w:space="0"/>
              <w:left w:val="single" w:color="auto" w:sz="4" w:space="0"/>
              <w:bottom w:val="single" w:color="auto" w:sz="4" w:space="0"/>
              <w:right w:val="single" w:color="auto" w:sz="4" w:space="0"/>
            </w:tcBorders>
            <w:vAlign w:val="center"/>
          </w:tcPr>
          <w:p w14:paraId="6C640503">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41B14C41">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1</w:t>
            </w:r>
          </w:p>
        </w:tc>
      </w:tr>
      <w:tr w14:paraId="7620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320A362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8</w:t>
            </w:r>
          </w:p>
        </w:tc>
        <w:tc>
          <w:tcPr>
            <w:tcW w:w="2345" w:type="pct"/>
            <w:tcBorders>
              <w:top w:val="single" w:color="auto" w:sz="4" w:space="0"/>
              <w:left w:val="single" w:color="auto" w:sz="4" w:space="0"/>
              <w:bottom w:val="single" w:color="auto" w:sz="4" w:space="0"/>
              <w:right w:val="single" w:color="auto" w:sz="4" w:space="0"/>
            </w:tcBorders>
            <w:vAlign w:val="center"/>
          </w:tcPr>
          <w:p w14:paraId="66BC511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00"/>
                <w:kern w:val="0"/>
                <w:sz w:val="21"/>
                <w:szCs w:val="21"/>
                <w:lang w:val="en-US" w:eastAsia="zh-CN" w:bidi="ar-SA"/>
              </w:rPr>
            </w:pPr>
            <w:r>
              <w:rPr>
                <w:rFonts w:hint="eastAsia"/>
                <w:bCs/>
              </w:rPr>
              <w:t>第七章  共产主义崇高理想及其最终实现</w:t>
            </w:r>
          </w:p>
        </w:tc>
        <w:tc>
          <w:tcPr>
            <w:tcW w:w="678" w:type="pct"/>
            <w:tcBorders>
              <w:top w:val="single" w:color="auto" w:sz="4" w:space="0"/>
              <w:left w:val="single" w:color="auto" w:sz="4" w:space="0"/>
              <w:bottom w:val="single" w:color="auto" w:sz="4" w:space="0"/>
              <w:right w:val="single" w:color="auto" w:sz="4" w:space="0"/>
            </w:tcBorders>
            <w:vAlign w:val="center"/>
          </w:tcPr>
          <w:p w14:paraId="460E0B7E">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1</w:t>
            </w:r>
          </w:p>
        </w:tc>
        <w:tc>
          <w:tcPr>
            <w:tcW w:w="790" w:type="pct"/>
            <w:tcBorders>
              <w:top w:val="single" w:color="auto" w:sz="4" w:space="0"/>
              <w:left w:val="single" w:color="auto" w:sz="4" w:space="0"/>
              <w:bottom w:val="single" w:color="auto" w:sz="4" w:space="0"/>
              <w:right w:val="single" w:color="auto" w:sz="4" w:space="0"/>
            </w:tcBorders>
            <w:vAlign w:val="center"/>
          </w:tcPr>
          <w:p w14:paraId="61156B32">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color w:val="000000"/>
                <w:kern w:val="0"/>
                <w:szCs w:val="21"/>
              </w:rPr>
              <w:t>0</w:t>
            </w:r>
          </w:p>
        </w:tc>
        <w:tc>
          <w:tcPr>
            <w:tcW w:w="790" w:type="pct"/>
            <w:tcBorders>
              <w:top w:val="single" w:color="auto" w:sz="4" w:space="0"/>
              <w:left w:val="single" w:color="auto" w:sz="4" w:space="0"/>
              <w:bottom w:val="single" w:color="auto" w:sz="4" w:space="0"/>
              <w:right w:val="single" w:color="auto" w:sz="4" w:space="0"/>
            </w:tcBorders>
            <w:vAlign w:val="center"/>
          </w:tcPr>
          <w:p w14:paraId="049B289A">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eastAsia="宋体" w:cs="Times New Roman"/>
                <w:color w:val="000000"/>
                <w:kern w:val="0"/>
                <w:sz w:val="21"/>
                <w:szCs w:val="21"/>
                <w:lang w:val="en-US" w:eastAsia="zh-CN" w:bidi="ar-SA"/>
              </w:rPr>
            </w:pPr>
            <w:r>
              <w:rPr>
                <w:rFonts w:hint="eastAsia"/>
                <w:color w:val="000000"/>
                <w:kern w:val="0"/>
                <w:szCs w:val="21"/>
              </w:rPr>
              <w:t>1</w:t>
            </w:r>
          </w:p>
        </w:tc>
      </w:tr>
      <w:tr w14:paraId="4DCE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23E835F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kern w:val="0"/>
                <w:szCs w:val="21"/>
              </w:rPr>
            </w:pPr>
            <w:r>
              <w:rPr>
                <w:rFonts w:hint="eastAsia" w:ascii="宋体" w:hAnsi="宋体" w:cs="宋体"/>
                <w:kern w:val="0"/>
                <w:szCs w:val="21"/>
              </w:rPr>
              <w:t>总计</w:t>
            </w:r>
          </w:p>
        </w:tc>
        <w:tc>
          <w:tcPr>
            <w:tcW w:w="2345" w:type="pct"/>
            <w:tcBorders>
              <w:top w:val="single" w:color="auto" w:sz="4" w:space="0"/>
              <w:left w:val="single" w:color="auto" w:sz="4" w:space="0"/>
              <w:bottom w:val="single" w:color="auto" w:sz="4" w:space="0"/>
              <w:right w:val="single" w:color="auto" w:sz="4" w:space="0"/>
            </w:tcBorders>
            <w:vAlign w:val="center"/>
          </w:tcPr>
          <w:p w14:paraId="0B1B4A8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kern w:val="2"/>
                <w:sz w:val="21"/>
                <w:szCs w:val="22"/>
                <w:lang w:val="en-US" w:eastAsia="zh-CN" w:bidi="ar-SA"/>
              </w:rPr>
            </w:pPr>
          </w:p>
        </w:tc>
        <w:tc>
          <w:tcPr>
            <w:tcW w:w="678" w:type="pct"/>
            <w:tcBorders>
              <w:top w:val="single" w:color="auto" w:sz="4" w:space="0"/>
              <w:left w:val="single" w:color="auto" w:sz="4" w:space="0"/>
              <w:bottom w:val="single" w:color="auto" w:sz="4" w:space="0"/>
              <w:right w:val="single" w:color="auto" w:sz="4" w:space="0"/>
            </w:tcBorders>
            <w:vAlign w:val="center"/>
          </w:tcPr>
          <w:p w14:paraId="45BF1077">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eastAsia" w:ascii="Calibri" w:hAnsi="Calibri" w:cs="Times New Roman" w:eastAsiaTheme="minorEastAsia"/>
                <w:color w:val="000000"/>
                <w:kern w:val="0"/>
                <w:sz w:val="21"/>
                <w:szCs w:val="21"/>
                <w:lang w:val="en-US" w:eastAsia="zh-CN" w:bidi="ar-SA"/>
              </w:rPr>
            </w:pPr>
            <w:r>
              <w:rPr>
                <w:rFonts w:hint="eastAsia"/>
                <w:color w:val="000000"/>
                <w:kern w:val="0"/>
                <w:szCs w:val="21"/>
              </w:rPr>
              <w:t>4</w:t>
            </w:r>
            <w:r>
              <w:rPr>
                <w:rFonts w:hint="eastAsia"/>
                <w:color w:val="000000"/>
                <w:kern w:val="0"/>
                <w:szCs w:val="21"/>
                <w:lang w:val="en-US" w:eastAsia="zh-CN"/>
              </w:rPr>
              <w:t>0</w:t>
            </w:r>
          </w:p>
        </w:tc>
        <w:tc>
          <w:tcPr>
            <w:tcW w:w="790" w:type="pct"/>
            <w:tcBorders>
              <w:top w:val="single" w:color="auto" w:sz="4" w:space="0"/>
              <w:left w:val="single" w:color="auto" w:sz="4" w:space="0"/>
              <w:bottom w:val="single" w:color="auto" w:sz="4" w:space="0"/>
              <w:right w:val="single" w:color="auto" w:sz="4" w:space="0"/>
            </w:tcBorders>
            <w:vAlign w:val="center"/>
          </w:tcPr>
          <w:p w14:paraId="4EA10302">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8</w:t>
            </w:r>
          </w:p>
        </w:tc>
        <w:tc>
          <w:tcPr>
            <w:tcW w:w="790" w:type="pct"/>
            <w:tcBorders>
              <w:top w:val="single" w:color="auto" w:sz="4" w:space="0"/>
              <w:left w:val="single" w:color="auto" w:sz="4" w:space="0"/>
              <w:bottom w:val="single" w:color="auto" w:sz="4" w:space="0"/>
              <w:right w:val="single" w:color="auto" w:sz="4" w:space="0"/>
            </w:tcBorders>
            <w:vAlign w:val="center"/>
          </w:tcPr>
          <w:p w14:paraId="01C2FFA0">
            <w:pPr>
              <w:keepNext w:val="0"/>
              <w:keepLines w:val="0"/>
              <w:pageBreakBefore w:val="0"/>
              <w:kinsoku/>
              <w:wordWrap/>
              <w:overflowPunct/>
              <w:topLinePunct w:val="0"/>
              <w:autoSpaceDE/>
              <w:autoSpaceDN/>
              <w:bidi w:val="0"/>
              <w:adjustRightInd/>
              <w:snapToGrid/>
              <w:spacing w:line="520" w:lineRule="exact"/>
              <w:ind w:left="-63" w:leftChars="-30" w:right="-63" w:rightChars="-30"/>
              <w:jc w:val="center"/>
              <w:textAlignment w:val="auto"/>
              <w:rPr>
                <w:rFonts w:hint="default"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48</w:t>
            </w:r>
          </w:p>
        </w:tc>
      </w:tr>
    </w:tbl>
    <w:p w14:paraId="687FBED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楷体_GB2312" w:hAnsi="楷体_GB2312" w:eastAsia="楷体_GB2312" w:cs="楷体_GB2312"/>
          <w:caps w:val="0"/>
          <w:spacing w:val="0"/>
          <w:sz w:val="32"/>
          <w:szCs w:val="32"/>
        </w:rPr>
      </w:pPr>
    </w:p>
    <w:p w14:paraId="790E78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黑体" w:hAnsi="黑体" w:eastAsia="黑体" w:cs="黑体"/>
          <w:caps w:val="0"/>
          <w:spacing w:val="0"/>
          <w:sz w:val="32"/>
          <w:szCs w:val="32"/>
        </w:rPr>
      </w:pPr>
      <w:r>
        <w:rPr>
          <w:rStyle w:val="8"/>
          <w:rFonts w:hint="eastAsia" w:ascii="楷体_GB2312" w:hAnsi="楷体_GB2312" w:eastAsia="楷体_GB2312" w:cs="楷体_GB2312"/>
          <w:caps w:val="0"/>
          <w:spacing w:val="0"/>
          <w:sz w:val="32"/>
          <w:szCs w:val="32"/>
        </w:rPr>
        <w:t>（二）理论教学内容和要求</w:t>
      </w:r>
    </w:p>
    <w:p w14:paraId="61CFA05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导论</w:t>
      </w:r>
      <w:r>
        <w:rPr>
          <w:rFonts w:hint="eastAsia"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b/>
          <w:bCs/>
          <w:sz w:val="32"/>
          <w:szCs w:val="32"/>
          <w:lang w:val="en-US" w:eastAsia="zh-CN"/>
        </w:rPr>
        <w:t>4</w:t>
      </w:r>
      <w:r>
        <w:rPr>
          <w:rFonts w:hint="eastAsia" w:ascii="方正仿宋_GB2312" w:hAnsi="方正仿宋_GB2312" w:eastAsia="方正仿宋_GB2312" w:cs="方正仿宋_GB2312"/>
          <w:b/>
          <w:bCs/>
          <w:sz w:val="32"/>
          <w:szCs w:val="32"/>
        </w:rPr>
        <w:t>课时）</w:t>
      </w:r>
    </w:p>
    <w:p w14:paraId="63D1942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39A235D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目标1：了解马克思的伟大一生;从总体上理解什么是马克思主义;把握马克思主义的理论贡献与时代价值。</w:t>
      </w:r>
    </w:p>
    <w:p w14:paraId="70AF94D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目标2：提高学生运用马克思主义立场、观点、方法思考和分析问题的能力;帮助学生掌握学习马克思主义的基本方法，为整个课程学习打下基础。</w:t>
      </w:r>
    </w:p>
    <w:p w14:paraId="268AC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目标3：引导学生学习马克思的伟大人格，在坚定理想信念、探索真理、勇于实践等方面升华人生境界;引导学生做马克思主义的坚定信仰者和践行者。</w:t>
      </w:r>
    </w:p>
    <w:p w14:paraId="4D0731A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62D48D6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知识点：马克思主义的含义、马克思主义的创立和发展（1课时）；马思主义的基本特征（1课时）；马克思主义的当代价值（1课时）；自觉学习和运用马克思主义（1课时）</w:t>
      </w:r>
    </w:p>
    <w:p w14:paraId="0DF3FF3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3.教学重点与难点</w:t>
      </w:r>
    </w:p>
    <w:p w14:paraId="4A50B64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重点：马克思主义的含义；马克思主义产生的历史条件；马克思主义的本质特征。</w:t>
      </w:r>
    </w:p>
    <w:p w14:paraId="2AA9DF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难点：马克思主义的鲜明特征；如何增强大学生运用马克思主义理论解决具体问题的自觉性。</w:t>
      </w:r>
    </w:p>
    <w:p w14:paraId="7AC150B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64CF95C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本章节以理论讲授为主，案例分析和小组讨论为辅。（1）采用多媒体教学与板书教学相结合的方式，广泛运用视频影像、图像，主要是运用与马克思、恩格斯生平相关的视频资料，帮助学生了解马克思、恩格斯思想产生与发展的历程。（2）案例分析:案例与理论讲授结合，提高理论教学内容的生动性、丰富性。（3）启发式教学方法:采用课堂提问、讨论、演讲等教学方式引导学生思考马克思主义；（4）师生互动:通过教师理论讲授与 学生的互动相结合，让学生真正参与课堂教学，在互动中教师讲出深度、新意。</w:t>
      </w:r>
    </w:p>
    <w:p w14:paraId="446EA26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第一章 世界的物质性及发展规律（1</w:t>
      </w:r>
      <w:r>
        <w:rPr>
          <w:rFonts w:hint="eastAsia" w:ascii="方正仿宋_GB2312" w:hAnsi="方正仿宋_GB2312" w:eastAsia="方正仿宋_GB2312" w:cs="方正仿宋_GB2312"/>
          <w:b/>
          <w:bCs/>
          <w:sz w:val="32"/>
          <w:szCs w:val="32"/>
          <w:lang w:val="en-US" w:eastAsia="zh-CN"/>
        </w:rPr>
        <w:t>4</w:t>
      </w:r>
      <w:r>
        <w:rPr>
          <w:rFonts w:hint="eastAsia" w:ascii="方正仿宋_GB2312" w:hAnsi="方正仿宋_GB2312" w:eastAsia="方正仿宋_GB2312" w:cs="方正仿宋_GB2312"/>
          <w:b/>
          <w:bCs/>
          <w:sz w:val="32"/>
          <w:szCs w:val="32"/>
        </w:rPr>
        <w:t>课时）</w:t>
      </w:r>
    </w:p>
    <w:p w14:paraId="7B594FF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2D1C5E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目标1：知识目标:揭示哲学基本问题、物质观的历史演变及其时代基础、意识的本质与能动作用;阐明辩证唯物主义所坚持的世界物质统一性原理的基本立场、观点和方法。</w:t>
      </w:r>
    </w:p>
    <w:p w14:paraId="269502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目标2:引导学生正确认识宇宙世界和人类社会的本质，用辩证唯物主义指导自己的生活和实践;能坚持世界物质统一性原理的基本立场、观点和方法，正确认识辨析现实生活中的主观主义和历史虚无主义。</w:t>
      </w:r>
    </w:p>
    <w:p w14:paraId="6BA9335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确立正确的人生观和价值观，加法和减法同行、冷慧和热慧并举、奋斗和清修兼得，制定合理的人生规划，设定合理的人生目标。在尊重客观规律的基础上，发挥好主观能动性，将“小我”与“大我”有机结合，为推进“四个伟大”做出自己的贡献。</w:t>
      </w:r>
    </w:p>
    <w:p w14:paraId="02EF0C6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2AA45AB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世界的多样性与物质统一性（6课时）</w:t>
      </w:r>
    </w:p>
    <w:p w14:paraId="58943A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内容：哲学基本问题；物质观；意识的产生及本质；物质与意识的辩证关系；运动观；时空观；世界的物质统一性</w:t>
      </w:r>
    </w:p>
    <w:p w14:paraId="08240D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事物的普遍联系和变化发展（3课时）</w:t>
      </w:r>
    </w:p>
    <w:p w14:paraId="4E498FB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内容：事物的普遍联系；事物的永恒发展；联系和发展的基本环节；对立统一规律；质量互变规律；否定之否定规律；</w:t>
      </w:r>
    </w:p>
    <w:p w14:paraId="26AED90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唯物辩证法是认识世界和改造世界的根本方法（1课时）</w:t>
      </w:r>
    </w:p>
    <w:p w14:paraId="4DD3D94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内容：唯物辩证法是认识世界的根本方法；辩证思维方法；现代科学思维方法</w:t>
      </w:r>
    </w:p>
    <w:p w14:paraId="349BF1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3BC904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马克思主义的世界观和方法论；哲学的物质概念与世界的物质统一性问题；社会生活本质上是实践的；事物的普遍联系和永恒发展；三大规律、辩证思维方法、系统方法；主观能动性与客观规律性的辩证统一。</w:t>
      </w:r>
    </w:p>
    <w:p w14:paraId="682A199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难点：哲学物质概念与世界的物质统一性问题；社会生活本质上是实践的；对立统一规律是唯物辩证法的实质和核心；客观规律性与主观能动性的辩证统一。</w:t>
      </w:r>
    </w:p>
    <w:p w14:paraId="40FE1C1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3C46E57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（1）理论讲述：在课程讲授中注重连贯性的基础上着力体现课程的进阶性。把科学的实践观融入辩证唯物论，突显辩证唯物主义与旧唯物主义的区别。</w:t>
      </w:r>
    </w:p>
    <w:p w14:paraId="6DF425A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（2）多媒体教学:有文字、图片、音像、动画等。通过“原著”讲“原理”，培养阅读马克思主义经典著作的意识和能力。</w:t>
      </w:r>
    </w:p>
    <w:p w14:paraId="37BDB48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（3）启发式教学方法:采用课堂提问，案例分析，辩论教学法、演讲法等教学方式引导学生思考；让学生参与课堂教学。</w:t>
      </w:r>
    </w:p>
    <w:p w14:paraId="43FFA80F">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【实践活动】</w:t>
      </w:r>
    </w:p>
    <w:p w14:paraId="65E8AF6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经典阅读分享会；班级辩论赛，探讨生活的哲学，如何哲学的生活。（4学时）</w:t>
      </w:r>
    </w:p>
    <w:p w14:paraId="60A964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仿宋_GB2312" w:hAnsi="仿宋_GB2312" w:eastAsia="仿宋_GB2312" w:cs="仿宋_GB2312"/>
          <w:b/>
          <w:bCs w:val="0"/>
          <w:caps w:val="0"/>
          <w:spacing w:val="0"/>
          <w:sz w:val="32"/>
          <w:szCs w:val="32"/>
          <w:lang w:val="en-US" w:eastAsia="zh-CN"/>
        </w:rPr>
      </w:pPr>
      <w:r>
        <w:rPr>
          <w:rStyle w:val="8"/>
          <w:rFonts w:hint="eastAsia" w:ascii="仿宋_GB2312" w:hAnsi="仿宋_GB2312" w:eastAsia="仿宋_GB2312" w:cs="仿宋_GB2312"/>
          <w:b/>
          <w:bCs w:val="0"/>
          <w:caps w:val="0"/>
          <w:spacing w:val="0"/>
          <w:sz w:val="32"/>
          <w:szCs w:val="32"/>
          <w:lang w:val="en-US" w:eastAsia="zh-CN"/>
        </w:rPr>
        <w:t>第二章 实践与认识及其发展规律（8课时）</w:t>
      </w:r>
    </w:p>
    <w:p w14:paraId="6E5F49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298174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知识目标：能够清晰阐述和理解马克思主义认识论的基本概念和原理，能够解读马克思主义相关文献。</w:t>
      </w:r>
    </w:p>
    <w:p w14:paraId="708A38E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能够掌握马克思主义的科学认识工具辨析现实问题，辨别正确和错误的认识路线,以科学的态度对待科学、以真理的精神追求真理；能够坚持理论创新和实践创新相统一，在实践中自觉运用认识世界和改造世界的能力。</w:t>
      </w:r>
    </w:p>
    <w:p w14:paraId="269BCEF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目标2：能够树立正确的价值观自觉践行社会主义核心价值观，热爱社会主义。具备追求真理、崇尚科学、一切从实际出发的科学精神。</w:t>
      </w:r>
    </w:p>
    <w:p w14:paraId="135B191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1254360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实践与认识（4课时）</w:t>
      </w:r>
    </w:p>
    <w:p w14:paraId="3E1260D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内容：实践是认识的基础；认识的本质；认识运动的基本规律</w:t>
      </w:r>
    </w:p>
    <w:p w14:paraId="31FF19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真理与价值（4课时）</w:t>
      </w:r>
    </w:p>
    <w:p w14:paraId="4CEDE47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内容：真理的客观性、绝对性和相对性；真理与谬误；真理的检验标准；价值；价值评价；价值观</w:t>
      </w:r>
    </w:p>
    <w:p w14:paraId="2538CD9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认识世界和改造世界（学生自学）</w:t>
      </w:r>
    </w:p>
    <w:p w14:paraId="18F4399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内容：认识世界和改造世界相结合；从必然走向自由；一切从实际出发，实事求是</w:t>
      </w:r>
    </w:p>
    <w:p w14:paraId="68935A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65EDEC2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重点：科学的实践观；认识的本质及其发展规律；实践是检验真理的唯一标准；价值和价值观；真理与价值在实践中的辩证统一。</w:t>
      </w:r>
    </w:p>
    <w:p w14:paraId="7DD8BBC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难点：真理的客观性、绝对性和相对性；对实践是检验真理标准的阐述问题；价值和价值评价的标准问题。</w:t>
      </w:r>
    </w:p>
    <w:p w14:paraId="3920292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47A4144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（1）小组合作：每6人为一组，课前线上初步掌握认识的过程及规律小组选取其中一个概念或原理进行课堂发言，学生提出问题和困惑，教师回应。</w:t>
      </w:r>
    </w:p>
    <w:p w14:paraId="223B694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（2）课题讨论：感性认识与理性认识的辩证统一关系从实践到认识飞跃的两个条件；从认识到实践飞跃的重要性和必要性、中介环节。</w:t>
      </w:r>
    </w:p>
    <w:p w14:paraId="3C33808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（3）案例分析：以大学生谈恋爱为例，辨析感觉、知觉等概念；以红楼梦中典型人物为例，分析感性认识和理性认识关系以科学实验和社会调查为例，强调认识的过程和规律。</w:t>
      </w:r>
    </w:p>
    <w:p w14:paraId="0BA935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仿宋_GB2312" w:hAnsi="仿宋_GB2312" w:eastAsia="仿宋_GB2312" w:cs="仿宋_GB2312"/>
          <w:b/>
          <w:bCs w:val="0"/>
          <w:caps w:val="0"/>
          <w:spacing w:val="0"/>
          <w:sz w:val="32"/>
          <w:szCs w:val="32"/>
          <w:lang w:val="en-US" w:eastAsia="zh-CN"/>
        </w:rPr>
      </w:pPr>
      <w:r>
        <w:rPr>
          <w:rStyle w:val="8"/>
          <w:rFonts w:hint="eastAsia" w:ascii="仿宋_GB2312" w:hAnsi="仿宋_GB2312" w:eastAsia="仿宋_GB2312" w:cs="仿宋_GB2312"/>
          <w:b/>
          <w:bCs w:val="0"/>
          <w:caps w:val="0"/>
          <w:spacing w:val="0"/>
          <w:sz w:val="32"/>
          <w:szCs w:val="32"/>
          <w:lang w:val="en-US" w:eastAsia="zh-CN"/>
        </w:rPr>
        <w:t>第三章 人类社会及其发展规律（6课时）</w:t>
      </w:r>
    </w:p>
    <w:p w14:paraId="4E6DD8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471445C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目标1：使学生能够准确理解和掌握唯物史观与唯心史观的对立、社会存在与社会意识的含义以及两者之间的辩证关系。</w:t>
      </w:r>
    </w:p>
    <w:p w14:paraId="10681FB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目标2：使学生能够运用所学知识分析当前的社会热点问题。</w:t>
      </w:r>
    </w:p>
    <w:p w14:paraId="2839A4E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目标3：使学生自觉以唯物史观为指导,进一步坚定理想信念,增强爱党爱国情感,秉持正确的世界观、人生观和价值观。</w:t>
      </w:r>
    </w:p>
    <w:p w14:paraId="580ECAC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096F9DA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人类社会的存在与发展（2课时）</w:t>
      </w:r>
    </w:p>
    <w:p w14:paraId="3AD0447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内容：社会存在与社会意识；社会基本矛盾及其运动规律；人类普遍交往与世界历史的形成发展；社会进步与社会形态更替；文明及其多样性</w:t>
      </w:r>
    </w:p>
    <w:p w14:paraId="2296FEB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社会历史发展的动力（2课时）</w:t>
      </w:r>
    </w:p>
    <w:p w14:paraId="36E142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内容：社会基本矛盾在历史发展中的作用；阶级斗争和社会革命在社会发展中的作用；科学技术在社会发展中的作用；文化在社会发展中的作用</w:t>
      </w:r>
    </w:p>
    <w:p w14:paraId="7DE9B75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人民群众在历史发展中的作用（2课时）</w:t>
      </w:r>
    </w:p>
    <w:p w14:paraId="633A9E7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内容：人民群众是历史的创造者；个人在社会历史中的作用；群众、阶级、政党、领袖的关系</w:t>
      </w:r>
    </w:p>
    <w:p w14:paraId="433F15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20E057A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重点：社会存在与社会意识；社会基本矛盾及其运动规律；社会基本矛盾是社会发展的根本动力；科学技术在社会发展中的作用。</w:t>
      </w:r>
    </w:p>
    <w:p w14:paraId="516BF8C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难点：人民群众在社会历史中的作用。</w:t>
      </w:r>
    </w:p>
    <w:p w14:paraId="1E99E8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555D92A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（1）理论讲述：以问题为导向,突出问题意识,课堂导入和每个知识点都由现实问题引出，以激起学生兴趣,破解学生疑惑。</w:t>
      </w:r>
    </w:p>
    <w:p w14:paraId="0FAE6B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（2）启发式教学方法：采用课堂提问，辩论教学法、演讲法等教学方式引导学生思考；将知识讲授、情感熏陶、价值引领有机融合,以思想穿透力、情感感染力和价值凝聚力赢得学生的深层次认同。</w:t>
      </w:r>
    </w:p>
    <w:p w14:paraId="527B65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（3）案例分析：坚持理论联系实际，特别是联系当前我国的党史教育,结合对历史虚无主义的批判,彰显社会存在和社会意识辩证关系原理的当代价值。</w:t>
      </w:r>
    </w:p>
    <w:p w14:paraId="6B52A54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仿宋_GB2312" w:hAnsi="仿宋_GB2312" w:eastAsia="仿宋_GB2312" w:cs="仿宋_GB2312"/>
          <w:b/>
          <w:bCs w:val="0"/>
          <w:caps w:val="0"/>
          <w:spacing w:val="0"/>
          <w:sz w:val="32"/>
          <w:szCs w:val="32"/>
          <w:lang w:val="en-US" w:eastAsia="zh-CN"/>
        </w:rPr>
      </w:pPr>
      <w:r>
        <w:rPr>
          <w:rStyle w:val="8"/>
          <w:rFonts w:hint="eastAsia" w:ascii="仿宋_GB2312" w:hAnsi="仿宋_GB2312" w:eastAsia="仿宋_GB2312" w:cs="仿宋_GB2312"/>
          <w:b/>
          <w:bCs w:val="0"/>
          <w:caps w:val="0"/>
          <w:spacing w:val="0"/>
          <w:sz w:val="32"/>
          <w:szCs w:val="32"/>
          <w:lang w:val="en-US" w:eastAsia="zh-CN"/>
        </w:rPr>
        <w:t>第四章  资本主义的本质及规律（6课时）</w:t>
      </w:r>
    </w:p>
    <w:p w14:paraId="0977A17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0C436AF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目标1：本部分主要介绍商品经济的形成和发展过程、价值规律及其作用，从而科学认识马克思劳动价值论理论和实践意义，深化对马克思劳动价值论的认识。</w:t>
      </w:r>
    </w:p>
    <w:p w14:paraId="5A62D89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目标2：通过本章的学习，学生能够运用马克思主义的立场、观点、方法，准确认识资本主义生产方式的基本矛盾。</w:t>
      </w:r>
    </w:p>
    <w:p w14:paraId="3DB7C7D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目标3：深刻理解资本主义经济制度的本质，正确把握社会化大生产和商品经济运动的一般规律，正确认识和把握资本主义政治制度、意识形态及其本质。</w:t>
      </w:r>
    </w:p>
    <w:p w14:paraId="1397E94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7C26099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商品经济和价值规律（2课时）</w:t>
      </w:r>
    </w:p>
    <w:p w14:paraId="77AEBC0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内容：商品经济的形成和发展；价值规律及其作用；以私有制为基础的商品经济的基本矛盾；深刻认识马克思劳动价值论的当地价值</w:t>
      </w:r>
    </w:p>
    <w:p w14:paraId="4F393D3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 xml:space="preserve">   第二节  资本主义经济制度（2课时）</w:t>
      </w:r>
    </w:p>
    <w:p w14:paraId="64E7BB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内容：资本主义经济制度的产生；劳动力成为商品与货币转化为资本；资本主义所有制；生产剩余价值是资本主义生产方式的绝对规律；资本主义的基本矛盾与经济危机</w:t>
      </w:r>
    </w:p>
    <w:p w14:paraId="01D7C9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资本主义上层建筑（2课时）</w:t>
      </w:r>
    </w:p>
    <w:p w14:paraId="35CB29E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内容：资本主义政治制度及其本质；资本主义意识形态及其本质</w:t>
      </w:r>
    </w:p>
    <w:p w14:paraId="2DAD07A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3777FA4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重点：私有制基础上商品经济的基本矛盾；马克思劳动价值论及其意义；资本原始积累；资本主义基本矛盾与经济危机；资本主义政治制度与意识形态的特点和本质。</w:t>
      </w:r>
    </w:p>
    <w:p w14:paraId="5EB41B9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难点：劳动力成为商品与货币转化为资本；剩余价值论及其意义。</w:t>
      </w:r>
    </w:p>
    <w:p w14:paraId="265DD6D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04DF9C5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（1）理论讲述：以问题为导向,突出问题意识,课堂导入和每个知识点都由现实问题引出，以激起学生兴趣,破解学生疑惑。</w:t>
      </w:r>
    </w:p>
    <w:p w14:paraId="4645649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（2）多媒体教学：采用多媒体教学与板书教学相结合的方式，广泛运用视频影像、图像，主要是运用与马克思、恩格斯生平相关的视频资料，帮助学生了解马克思、恩格斯思想产生与发展的历程。</w:t>
      </w:r>
    </w:p>
    <w:p w14:paraId="46A3010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（3）案例分析：案例与理论讲授结合，提高理论教学内容的生动性、丰富性。</w:t>
      </w:r>
    </w:p>
    <w:p w14:paraId="56B8F98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（4）启发式教学方法：采用课堂提问、讨论、演讲等教学方式引导学生思考马克思主义；让学生真正参与课堂教学，在互动中教师讲出深度、新意。</w:t>
      </w:r>
    </w:p>
    <w:p w14:paraId="397BA3A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firstLine="643" w:firstLineChars="200"/>
        <w:jc w:val="both"/>
        <w:textAlignment w:val="auto"/>
        <w:rPr>
          <w:rStyle w:val="8"/>
          <w:rFonts w:hint="eastAsia" w:ascii="仿宋_GB2312" w:hAnsi="仿宋_GB2312" w:eastAsia="仿宋_GB2312" w:cs="仿宋_GB2312"/>
          <w:b/>
          <w:bCs w:val="0"/>
          <w:caps w:val="0"/>
          <w:spacing w:val="0"/>
          <w:sz w:val="32"/>
          <w:szCs w:val="32"/>
          <w:lang w:val="en-US" w:eastAsia="zh-CN"/>
        </w:rPr>
      </w:pPr>
      <w:r>
        <w:rPr>
          <w:rStyle w:val="8"/>
          <w:rFonts w:hint="eastAsia" w:ascii="仿宋_GB2312" w:hAnsi="仿宋_GB2312" w:eastAsia="仿宋_GB2312" w:cs="仿宋_GB2312"/>
          <w:b/>
          <w:bCs w:val="0"/>
          <w:caps w:val="0"/>
          <w:spacing w:val="0"/>
          <w:sz w:val="32"/>
          <w:szCs w:val="32"/>
          <w:lang w:val="en-US" w:eastAsia="zh-CN"/>
        </w:rPr>
        <w:t xml:space="preserve"> 第五章  资本主义的发展及其趋势（8课时）</w:t>
      </w:r>
    </w:p>
    <w:p w14:paraId="5653C13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5E9161D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目标1：掌握资本主义从自由竞争发展到垄断的进程和垄断资本主义的发展趋势；科学认识国家垄断资本主义和经济全球化的本质。</w:t>
      </w:r>
    </w:p>
    <w:p w14:paraId="747808C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目标2：辩证把握“两个必然”和“两个绝不会”的关系；精准理解经济全球化的客观必然性和运行规律。</w:t>
      </w:r>
    </w:p>
    <w:p w14:paraId="53CA0DB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目标3：自觉运用马克思主义的基本立场、基本观点基本方法科学分析经济全球化进程中的中国角色。</w:t>
      </w:r>
    </w:p>
    <w:p w14:paraId="1B5C32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 xml:space="preserve">2.教学内容  </w:t>
      </w:r>
    </w:p>
    <w:p w14:paraId="3F8245E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垄断资本主义的形成与发展（1课时）</w:t>
      </w:r>
    </w:p>
    <w:p w14:paraId="1C19F68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内容：资本主义从自由竞争到垄断；垄断资本主义的发展；经济全球化及其后果</w:t>
      </w:r>
    </w:p>
    <w:p w14:paraId="31FB09A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正确认识当代资本主义的新变化（2课时）</w:t>
      </w:r>
    </w:p>
    <w:p w14:paraId="331A15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内容：当代资本主义新变化的表现和特点（1课时）；当代资本主义新变化的原因和实质（1课时）</w:t>
      </w:r>
    </w:p>
    <w:p w14:paraId="572D9D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资本主义的历史地位和发展趋势（1课时）</w:t>
      </w:r>
    </w:p>
    <w:p w14:paraId="2933761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内容：资本主义的历史地位；资本主义为社会主义所代替的历史必然性</w:t>
      </w:r>
    </w:p>
    <w:p w14:paraId="7CEC46A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1975E55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重点：私人垄断资本主义的形成及特点；国家垄断资本主义的特点和实质；经济全球化的表现及后果；当代资本主义的新变化及实质</w:t>
      </w:r>
    </w:p>
    <w:p w14:paraId="061957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难点：资本主义为社会主义所代替的历史必然性</w:t>
      </w:r>
    </w:p>
    <w:p w14:paraId="5454642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0A01414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（1）理论讲述：以问题为导向，突出问题意识，直面学生的困惑，将教材的直接叙事转化为问题叙事,形成问题链;以激起学生兴趣,破解学生疑惑。</w:t>
      </w:r>
    </w:p>
    <w:p w14:paraId="1475DD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（2）多媒体教学：依托现代信息技术，形成课前、课堂、课后完整教学过程，实现全时空教学、全过程互动、全课程育人，探究问题链；帮助学生了解马克思、恩格斯思想产生与发展的历程。</w:t>
      </w:r>
    </w:p>
    <w:p w14:paraId="4C3EF4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（3）案例分析：案例与理论讲授结合，提高理论教学内容的生动性、丰富性。</w:t>
      </w:r>
    </w:p>
    <w:p w14:paraId="6ACEAB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启发式教学方法：采用课堂提问、讨论、演讲等教学方式引导学生思考，破立结合，史论结合，以学术讲政治，以理服人，以正确观点和科学方法引导学生重构认知，破解问题链。让学生真正参与课堂教学，在互动中教师讲出深度、新意。</w:t>
      </w:r>
    </w:p>
    <w:p w14:paraId="25A9A08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【实践活动】</w:t>
      </w:r>
    </w:p>
    <w:p w14:paraId="3B43A0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经济生活之社会调研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小组讨论分析商品经济的运行规律等</w:t>
      </w:r>
      <w:r>
        <w:rPr>
          <w:rFonts w:hint="eastAsia" w:ascii="仿宋_GB2312" w:hAnsi="仿宋_GB2312" w:eastAsia="仿宋_GB2312" w:cs="仿宋_GB2312"/>
          <w:sz w:val="32"/>
          <w:szCs w:val="32"/>
        </w:rPr>
        <w:t>（4学时）</w:t>
      </w:r>
    </w:p>
    <w:p w14:paraId="7E32B72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 第六章  社会主义的发展及其规律（1课时）</w:t>
      </w:r>
    </w:p>
    <w:p w14:paraId="7607975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2F7F727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目标1：使学生能够运用一般原则辨析科学社会主义与非科学社会主义之间的本质区别，辨别发展和修正。</w:t>
      </w:r>
    </w:p>
    <w:p w14:paraId="0CE40B4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目标2：从历史实践层面解读“一般原则”与“中国特色社会主义”的关系,讲清科学社会主义的理论逻辑同中国社会主义事业发展的实践逻辑的内在统一。</w:t>
      </w:r>
    </w:p>
    <w:p w14:paraId="2108B0F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目标3：使学生正确认识中国特色社会主义的“根”与“源”，抵制时下流行的历史虚无主义及其它歪曲中国特色社会主义的错误认识，坚定“四个自信”。</w:t>
      </w:r>
    </w:p>
    <w:p w14:paraId="46E039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427ACA5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社会主义五百年的历史进程</w:t>
      </w:r>
    </w:p>
    <w:p w14:paraId="18D636D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内容：社会主义从空想到科学、从理论到现实；社会主义从一国到多国；无产阶级专政和社会主义民主</w:t>
      </w:r>
    </w:p>
    <w:p w14:paraId="5E2C402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科学社会主义基本原则</w:t>
      </w:r>
    </w:p>
    <w:p w14:paraId="7FEEA0E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内容：科学社会主义基本原则</w:t>
      </w:r>
    </w:p>
    <w:p w14:paraId="7865E4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在实践中探索现实社会主义的发展规律</w:t>
      </w:r>
    </w:p>
    <w:p w14:paraId="1D852ED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内容：俄、中等经济文化相对落后国家走向社会主义的必然性与建设社会主义的艰巨性；社会主义发展道路的多样性；社会主义在实践探索中曲折前进</w:t>
      </w:r>
    </w:p>
    <w:p w14:paraId="2B884BC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417E19D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社会主义从空想到科学，从理论到实践的发展；俄、中等经济文化相对落后国家建立社会主义制度的必然性；经济文化相对落后国家建设社会主义的艰巨性和长期性；社会主义发展道路的多样性；社会主义在实践探索中前进。</w:t>
      </w:r>
    </w:p>
    <w:p w14:paraId="4F0FA01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难点：正确把握科学社会主义一般原则。</w:t>
      </w:r>
    </w:p>
    <w:p w14:paraId="6E15270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0086FA9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（1）理论讲述：以讲授为主，辅以“头脑风暴”“小组研讨”等教学方法。研讨内容:“中苏两国”在社会主义改革问题上对“一般原则”的态度和实践形式有何不同?</w:t>
      </w:r>
    </w:p>
    <w:p w14:paraId="685B929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线上线下相结合：通过知识点结合线下理论拓展，讲清讲透科学社会主义一般原则的内容逻辑与科学性质；通过课堂教学，以中苏社会主义案例比较贯穿相关知识点，讲深讲厚科学社会主义原则的历史和实践基础。</w:t>
      </w:r>
    </w:p>
    <w:p w14:paraId="337425B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（3）启发式教学方法：观看《大国崛起》，结合教材内容采用课堂提问、讨论、演讲等教学方式引导学生思考马克思主义。</w:t>
      </w:r>
    </w:p>
    <w:p w14:paraId="3FF9BB2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 xml:space="preserve">第七章  共产主义崇高理想及其最终实现（1课时） </w:t>
      </w:r>
    </w:p>
    <w:p w14:paraId="0F56DE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1.教学目标</w:t>
      </w:r>
    </w:p>
    <w:p w14:paraId="75AAE3F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目标1：通过学习预见未来社会的科学立场和方法，科学认识共产主义社会的基本特征。深刻认识共产主义社会实现的历史必然性和长期性。</w:t>
      </w:r>
    </w:p>
    <w:p w14:paraId="115C9A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目标2：正确理解共产主义社会的基本特征、马克思主义经典作家预见共产主义社会的方法论原则、实现共产主义的历史必然性和长期性、远大理想与共同理想的辩证关系。</w:t>
      </w:r>
    </w:p>
    <w:p w14:paraId="72DCA13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目标3：树立和坚定共产主义崇高理想，树立与时代主题同心同向的理想信念，积极投身于中国特色社会主义建设事业。</w:t>
      </w:r>
    </w:p>
    <w:p w14:paraId="0D05DA8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2.教学内容</w:t>
      </w:r>
    </w:p>
    <w:p w14:paraId="216C554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第一节　展望未来共产主义新社会</w:t>
      </w:r>
    </w:p>
    <w:p w14:paraId="43958AA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内容：展望未来社会的科学立场和方法，共产主义社会的基本特征</w:t>
      </w:r>
    </w:p>
    <w:p w14:paraId="1E909D4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第二节  实现共产主义是历史发展的必然趋势</w:t>
      </w:r>
    </w:p>
    <w:p w14:paraId="38FCCB2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内容：实现共产主义是历史发展的必然规律；实现共产主义是一个长期的历史过程</w:t>
      </w:r>
    </w:p>
    <w:p w14:paraId="69AD06B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第三节  共产主义远大理想与中国特色社会主义共同理想</w:t>
      </w:r>
    </w:p>
    <w:p w14:paraId="05FBE4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内容：远大理想与共同理想的辩证统一；坚定理想信念，投身新时代中国特色社会主义事业</w:t>
      </w:r>
    </w:p>
    <w:p w14:paraId="2CC7C62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3.重点及难点</w:t>
      </w:r>
    </w:p>
    <w:p w14:paraId="38793CF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重点：展望未来社会的科学立场和方法；共产主义理想实现的长期性；实现共产主义不能超越社会主义发展阶段；共产主义远大理想与中国特色社会主义共同理想的关系。</w:t>
      </w:r>
    </w:p>
    <w:p w14:paraId="38871A9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难点：共产主义理想实现的历史必然性。</w:t>
      </w:r>
    </w:p>
    <w:p w14:paraId="4616756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4.教学方式：</w:t>
      </w:r>
    </w:p>
    <w:p w14:paraId="149514E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（1）剖析误区：通过澄清关于共产主义的各种认识误区，来阐述共产主义理想的科学性和现实性。</w:t>
      </w:r>
    </w:p>
    <w:p w14:paraId="2CDDE3A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史论结合：采用课堂提问、讨论、演讲等教学方式引导学生思考，破立结合，史论结合，以学术讲政治，以理服人，以正确观点和科学方法引导学生重构认知，破解问题链。让学生真正参与课堂教学，在互动中教师讲出深度、新意。</w:t>
      </w:r>
    </w:p>
    <w:p w14:paraId="0340C2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（3）案例分析：案例与理论讲授结合，提高理论教学内容的生动性、丰富性。</w:t>
      </w:r>
    </w:p>
    <w:p w14:paraId="504FCC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（4）课堂互动：结合教材内容采用课堂提问、讨论、演讲等教学方式引导学生思考。</w:t>
      </w:r>
    </w:p>
    <w:p w14:paraId="1F7B70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p>
    <w:p w14:paraId="5FD38315">
      <w:p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四、实践教学</w:t>
      </w:r>
    </w:p>
    <w:p w14:paraId="689A40CB">
      <w:pPr>
        <w:spacing w:line="560" w:lineRule="exact"/>
        <w:ind w:firstLine="643" w:firstLineChars="200"/>
        <w:rPr>
          <w:rStyle w:val="8"/>
          <w:rFonts w:hint="eastAsia" w:ascii="楷体_GB2312" w:hAnsi="楷体_GB2312" w:eastAsia="楷体_GB2312" w:cs="楷体_GB2312"/>
          <w:caps w:val="0"/>
          <w:spacing w:val="0"/>
          <w:kern w:val="0"/>
          <w:sz w:val="32"/>
          <w:szCs w:val="32"/>
          <w:lang w:val="en-US" w:eastAsia="zh-CN" w:bidi="ar"/>
        </w:rPr>
      </w:pPr>
      <w:r>
        <w:rPr>
          <w:rStyle w:val="8"/>
          <w:rFonts w:hint="eastAsia" w:ascii="楷体_GB2312" w:hAnsi="楷体_GB2312" w:eastAsia="楷体_GB2312" w:cs="楷体_GB2312"/>
          <w:caps w:val="0"/>
          <w:spacing w:val="0"/>
          <w:kern w:val="0"/>
          <w:sz w:val="32"/>
          <w:szCs w:val="32"/>
          <w:lang w:val="en-US" w:eastAsia="zh-CN" w:bidi="ar"/>
        </w:rPr>
        <w:t>（一）实践教学的指导思想和基本原则</w:t>
      </w:r>
    </w:p>
    <w:p w14:paraId="29EC650C">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1.实践教学的指导思想</w:t>
      </w:r>
    </w:p>
    <w:p w14:paraId="07F4061A">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一是</w:t>
      </w:r>
      <w:r>
        <w:rPr>
          <w:rFonts w:hint="eastAsia" w:ascii="仿宋_GB2312" w:eastAsia="仿宋_GB2312"/>
          <w:sz w:val="32"/>
          <w:szCs w:val="32"/>
        </w:rPr>
        <w:t>要突出理论联系实际的教学方法，使学生能够在实践中理解理论，掌握理论</w:t>
      </w:r>
      <w:r>
        <w:rPr>
          <w:rFonts w:hint="eastAsia" w:ascii="仿宋_GB2312" w:eastAsia="仿宋_GB2312"/>
          <w:sz w:val="32"/>
          <w:szCs w:val="32"/>
          <w:lang w:eastAsia="zh-CN"/>
        </w:rPr>
        <w:t>。</w:t>
      </w:r>
    </w:p>
    <w:p w14:paraId="455B7E4F">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二是要</w:t>
      </w:r>
      <w:r>
        <w:rPr>
          <w:rFonts w:hint="eastAsia" w:ascii="仿宋_GB2312" w:eastAsia="仿宋_GB2312"/>
          <w:sz w:val="32"/>
          <w:szCs w:val="32"/>
        </w:rPr>
        <w:t>学生</w:t>
      </w:r>
      <w:r>
        <w:rPr>
          <w:rFonts w:hint="eastAsia" w:ascii="仿宋_GB2312" w:eastAsia="仿宋_GB2312"/>
          <w:sz w:val="32"/>
          <w:szCs w:val="32"/>
          <w:lang w:val="en-US" w:eastAsia="zh-CN"/>
        </w:rPr>
        <w:t>通过社会实践，能够</w:t>
      </w:r>
      <w:r>
        <w:rPr>
          <w:rFonts w:hint="eastAsia" w:ascii="仿宋_GB2312" w:eastAsia="仿宋_GB2312"/>
          <w:sz w:val="32"/>
          <w:szCs w:val="32"/>
        </w:rPr>
        <w:t>增强实际情感体验，</w:t>
      </w:r>
      <w:r>
        <w:rPr>
          <w:rFonts w:hint="eastAsia" w:ascii="仿宋_GB2312" w:eastAsia="仿宋_GB2312"/>
          <w:sz w:val="32"/>
          <w:szCs w:val="32"/>
          <w:lang w:val="en-US" w:eastAsia="zh-CN"/>
        </w:rPr>
        <w:t>实现</w:t>
      </w:r>
      <w:r>
        <w:rPr>
          <w:rFonts w:hint="eastAsia" w:ascii="仿宋_GB2312" w:eastAsia="仿宋_GB2312"/>
          <w:sz w:val="32"/>
          <w:szCs w:val="32"/>
        </w:rPr>
        <w:t>“知、情、信、意、行”的转化</w:t>
      </w:r>
      <w:r>
        <w:rPr>
          <w:rFonts w:hint="eastAsia" w:ascii="仿宋_GB2312" w:eastAsia="仿宋_GB2312"/>
          <w:sz w:val="32"/>
          <w:szCs w:val="32"/>
          <w:lang w:eastAsia="zh-CN"/>
        </w:rPr>
        <w:t>。</w:t>
      </w:r>
    </w:p>
    <w:p w14:paraId="66A8FC5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三是</w:t>
      </w:r>
      <w:r>
        <w:rPr>
          <w:rFonts w:hint="eastAsia" w:ascii="仿宋_GB2312" w:eastAsia="仿宋_GB2312"/>
          <w:sz w:val="32"/>
          <w:szCs w:val="32"/>
        </w:rPr>
        <w:t>实践</w:t>
      </w:r>
      <w:r>
        <w:rPr>
          <w:rFonts w:hint="eastAsia" w:ascii="仿宋_GB2312" w:eastAsia="仿宋_GB2312"/>
          <w:sz w:val="32"/>
          <w:szCs w:val="32"/>
          <w:lang w:val="en-US" w:eastAsia="zh-CN"/>
        </w:rPr>
        <w:t>教学</w:t>
      </w:r>
      <w:r>
        <w:rPr>
          <w:rFonts w:hint="eastAsia" w:ascii="仿宋_GB2312" w:eastAsia="仿宋_GB2312"/>
          <w:sz w:val="32"/>
          <w:szCs w:val="32"/>
        </w:rPr>
        <w:t>要为提高学生的综合素质服务。</w:t>
      </w:r>
    </w:p>
    <w:p w14:paraId="2F119434">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2.基本</w:t>
      </w:r>
      <w:r>
        <w:rPr>
          <w:rFonts w:hint="eastAsia" w:ascii="仿宋_GB2312" w:eastAsia="仿宋_GB2312"/>
          <w:b/>
          <w:bCs/>
          <w:sz w:val="32"/>
          <w:szCs w:val="32"/>
        </w:rPr>
        <w:t>原则</w:t>
      </w:r>
    </w:p>
    <w:p w14:paraId="737C25A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 xml:space="preserve"> 针对性原则。学生们的感情和思想观念丰富多彩，但缺乏稳定性，自发性、朴素性、盲目性和冲动性尤为突出。为此，教学实践性活动的选择，必须针对学生的思想实际来确定，不搞形式主义。 </w:t>
      </w:r>
    </w:p>
    <w:p w14:paraId="39F2379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 xml:space="preserve">实效性原则。实践性教学可以使所学到的理论转化成大学生的世界观和方法论，成为他们的行动指南，内化为他们自身的品行。 </w:t>
      </w:r>
    </w:p>
    <w:p w14:paraId="530F1B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 xml:space="preserve"> 时效性原则。随着我国改革开放不断发展和深化，西方的各种思潮不断涌入，不可避免地对学生的世界观、人生观和价值观带来冲击，甚至造成不良影响。因此，思想政治理论课教学中的社会实践要讲求时效性，实践活动要反映社会现实的发展，体现时代特征。</w:t>
      </w:r>
    </w:p>
    <w:p w14:paraId="33D82E39">
      <w:pPr>
        <w:spacing w:line="560" w:lineRule="exact"/>
        <w:ind w:firstLine="643" w:firstLineChars="200"/>
        <w:rPr>
          <w:rStyle w:val="8"/>
          <w:rFonts w:hint="eastAsia" w:ascii="楷体" w:hAnsi="楷体" w:eastAsia="楷体" w:cs="楷体_GB2312"/>
          <w:sz w:val="32"/>
          <w:szCs w:val="32"/>
          <w:lang w:val="en-US" w:eastAsia="zh-CN"/>
        </w:rPr>
      </w:pPr>
      <w:r>
        <w:rPr>
          <w:rStyle w:val="8"/>
          <w:rFonts w:hint="eastAsia" w:ascii="楷体" w:hAnsi="楷体" w:eastAsia="楷体" w:cs="楷体_GB2312"/>
          <w:sz w:val="32"/>
          <w:szCs w:val="32"/>
          <w:lang w:eastAsia="zh-CN"/>
        </w:rPr>
        <w:t>（</w:t>
      </w:r>
      <w:r>
        <w:rPr>
          <w:rStyle w:val="8"/>
          <w:rFonts w:hint="eastAsia" w:ascii="楷体" w:hAnsi="楷体" w:eastAsia="楷体" w:cs="楷体_GB2312"/>
          <w:sz w:val="32"/>
          <w:szCs w:val="32"/>
          <w:lang w:val="en-US" w:eastAsia="zh-CN"/>
        </w:rPr>
        <w:t>二</w:t>
      </w:r>
      <w:r>
        <w:rPr>
          <w:rStyle w:val="8"/>
          <w:rFonts w:hint="eastAsia" w:ascii="楷体" w:hAnsi="楷体" w:eastAsia="楷体" w:cs="楷体_GB2312"/>
          <w:sz w:val="32"/>
          <w:szCs w:val="32"/>
          <w:lang w:eastAsia="zh-CN"/>
        </w:rPr>
        <w:t>）</w:t>
      </w:r>
      <w:r>
        <w:rPr>
          <w:rStyle w:val="8"/>
          <w:rFonts w:hint="eastAsia" w:ascii="楷体" w:hAnsi="楷体" w:eastAsia="楷体" w:cs="楷体_GB2312"/>
          <w:sz w:val="32"/>
          <w:szCs w:val="32"/>
          <w:lang w:val="en-US" w:eastAsia="zh-CN"/>
        </w:rPr>
        <w:t>实践教学基本要求</w:t>
      </w:r>
    </w:p>
    <w:p w14:paraId="5C67E98F">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1.制定实践教学大纲，丰富实践教学资源，持续开拓并维护实践教学基地，拓展实践教学形式，注重实践教学效果。</w:t>
      </w:r>
    </w:p>
    <w:p w14:paraId="78D701E7">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2.加强实践教学过程管理，做好实践教学过程组织、记录、宣传和总结工作，有效保障学生在实践教学中的安全。</w:t>
      </w:r>
    </w:p>
    <w:p w14:paraId="60ACB540">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3.整理并保存实践教学归档材料。</w:t>
      </w:r>
    </w:p>
    <w:p w14:paraId="540D4BF4">
      <w:pPr>
        <w:spacing w:line="560" w:lineRule="exact"/>
        <w:ind w:firstLine="643" w:firstLineChars="200"/>
        <w:rPr>
          <w:rStyle w:val="8"/>
          <w:rFonts w:hint="eastAsia" w:ascii="楷体" w:hAnsi="楷体" w:eastAsia="楷体" w:cs="楷体_GB2312"/>
          <w:sz w:val="32"/>
          <w:szCs w:val="32"/>
          <w:lang w:val="en-US" w:eastAsia="zh-CN"/>
        </w:rPr>
      </w:pPr>
      <w:r>
        <w:rPr>
          <w:rStyle w:val="8"/>
          <w:rFonts w:hint="eastAsia" w:ascii="楷体" w:hAnsi="楷体" w:eastAsia="楷体" w:cs="楷体_GB2312"/>
          <w:sz w:val="32"/>
          <w:szCs w:val="32"/>
          <w:lang w:val="en-US" w:eastAsia="zh-CN"/>
        </w:rPr>
        <w:t>（三）实践教学形式</w:t>
      </w:r>
    </w:p>
    <w:p w14:paraId="20834030">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1.校内实践和校外实践相结合</w:t>
      </w:r>
    </w:p>
    <w:p w14:paraId="40FD1995">
      <w:pPr>
        <w:spacing w:line="560" w:lineRule="exact"/>
        <w:ind w:firstLine="640" w:firstLineChars="200"/>
        <w:rPr>
          <w:rFonts w:ascii="仿宋_GB2312" w:eastAsia="仿宋_GB2312"/>
          <w:sz w:val="32"/>
          <w:szCs w:val="32"/>
        </w:rPr>
      </w:pPr>
      <w:r>
        <w:rPr>
          <w:rFonts w:hint="eastAsia" w:ascii="仿宋_GB2312" w:eastAsia="仿宋_GB2312"/>
          <w:sz w:val="32"/>
          <w:szCs w:val="32"/>
        </w:rPr>
        <w:t>校内实践主要以优秀学生事迹报告、学生专题研讨、主题辩论、主题演讲、知识竞赛、观看相关教学纪录片、举办模拟法庭等形式进行。</w:t>
      </w:r>
    </w:p>
    <w:p w14:paraId="4366D70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校外</w:t>
      </w:r>
      <w:r>
        <w:rPr>
          <w:rFonts w:hint="eastAsia" w:ascii="仿宋_GB2312" w:eastAsia="仿宋_GB2312"/>
          <w:sz w:val="32"/>
          <w:szCs w:val="32"/>
        </w:rPr>
        <w:t>实践主要以参观和考察“</w:t>
      </w:r>
      <w:r>
        <w:rPr>
          <w:rFonts w:hint="eastAsia" w:ascii="仿宋_GB2312" w:eastAsia="仿宋_GB2312"/>
          <w:sz w:val="32"/>
          <w:szCs w:val="32"/>
          <w:lang w:val="en-US" w:eastAsia="zh-CN"/>
        </w:rPr>
        <w:t>大思政课</w:t>
      </w:r>
      <w:r>
        <w:rPr>
          <w:rFonts w:hint="eastAsia" w:ascii="仿宋_GB2312" w:eastAsia="仿宋_GB2312"/>
          <w:sz w:val="32"/>
          <w:szCs w:val="32"/>
        </w:rPr>
        <w:t>”</w:t>
      </w:r>
      <w:r>
        <w:rPr>
          <w:rFonts w:hint="eastAsia" w:ascii="仿宋_GB2312" w:eastAsia="仿宋_GB2312"/>
          <w:sz w:val="32"/>
          <w:szCs w:val="32"/>
          <w:lang w:val="en-US" w:eastAsia="zh-CN"/>
        </w:rPr>
        <w:t>实践教学基地</w:t>
      </w:r>
      <w:r>
        <w:rPr>
          <w:rFonts w:hint="eastAsia" w:ascii="仿宋_GB2312" w:eastAsia="仿宋_GB2312"/>
          <w:sz w:val="32"/>
          <w:szCs w:val="32"/>
          <w:lang w:eastAsia="zh-CN"/>
        </w:rPr>
        <w:t>、</w:t>
      </w:r>
      <w:r>
        <w:rPr>
          <w:rFonts w:hint="eastAsia" w:ascii="仿宋_GB2312" w:eastAsia="仿宋_GB2312"/>
          <w:sz w:val="32"/>
          <w:szCs w:val="32"/>
        </w:rPr>
        <w:t>爱国主义教育基地、参观考察周边新农村、社会调研、假期“三下乡”社会实践活动、社会公益活动、 “青年志愿者”活动等活动进行。</w:t>
      </w:r>
    </w:p>
    <w:p w14:paraId="150A4B1E">
      <w:pPr>
        <w:spacing w:line="56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2.分散实践与集中实践相结合</w:t>
      </w:r>
    </w:p>
    <w:p w14:paraId="332CA5C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分散实践是指学生在老师的指导下按照思政课实践教学大纲要求自主完成社会实践教学任务，写成实践</w:t>
      </w:r>
      <w:r>
        <w:rPr>
          <w:rFonts w:hint="eastAsia" w:ascii="仿宋_GB2312" w:eastAsia="仿宋_GB2312"/>
          <w:sz w:val="32"/>
          <w:szCs w:val="32"/>
          <w:lang w:val="en-US" w:eastAsia="zh-CN"/>
        </w:rPr>
        <w:t>心得</w:t>
      </w:r>
      <w:r>
        <w:rPr>
          <w:rFonts w:hint="eastAsia" w:ascii="仿宋_GB2312" w:eastAsia="仿宋_GB2312"/>
          <w:sz w:val="32"/>
          <w:szCs w:val="32"/>
        </w:rPr>
        <w:t>，并由指导老师评定实践成绩。</w:t>
      </w:r>
    </w:p>
    <w:p w14:paraId="3A967858">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集中实践是指每学期</w:t>
      </w:r>
      <w:r>
        <w:rPr>
          <w:rFonts w:hint="eastAsia" w:ascii="仿宋_GB2312" w:eastAsia="仿宋_GB2312"/>
          <w:sz w:val="32"/>
          <w:szCs w:val="32"/>
          <w:lang w:val="en-US" w:eastAsia="zh-CN"/>
        </w:rPr>
        <w:t>教师</w:t>
      </w:r>
      <w:r>
        <w:rPr>
          <w:rFonts w:hint="eastAsia" w:ascii="仿宋_GB2312" w:eastAsia="仿宋_GB2312"/>
          <w:sz w:val="32"/>
          <w:szCs w:val="32"/>
        </w:rPr>
        <w:t>集中</w:t>
      </w:r>
      <w:r>
        <w:rPr>
          <w:rFonts w:hint="eastAsia" w:ascii="仿宋_GB2312" w:eastAsia="仿宋_GB2312"/>
          <w:sz w:val="32"/>
          <w:szCs w:val="32"/>
          <w:lang w:val="en-US" w:eastAsia="zh-CN"/>
        </w:rPr>
        <w:t>组织</w:t>
      </w:r>
      <w:r>
        <w:rPr>
          <w:rFonts w:hint="eastAsia" w:ascii="仿宋_GB2312" w:eastAsia="仿宋_GB2312"/>
          <w:sz w:val="32"/>
          <w:szCs w:val="32"/>
        </w:rPr>
        <w:t>部分学生代表开展各种形式的社会实践活动</w:t>
      </w:r>
      <w:r>
        <w:rPr>
          <w:rFonts w:hint="eastAsia" w:ascii="仿宋_GB2312" w:eastAsia="仿宋_GB2312"/>
          <w:sz w:val="32"/>
          <w:szCs w:val="32"/>
          <w:lang w:eastAsia="zh-CN"/>
        </w:rPr>
        <w:t>。</w:t>
      </w:r>
    </w:p>
    <w:p w14:paraId="17C46CB1">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3.直接实践与间接实践相结合</w:t>
      </w:r>
    </w:p>
    <w:p w14:paraId="2454701A">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直接实践就是学生们自己通过各种形式自己亲自体验实践活动，形成自己的感悟和认识。</w:t>
      </w:r>
    </w:p>
    <w:p w14:paraId="2A7FFAE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间接实践就是已经参加过实践的</w:t>
      </w:r>
      <w:r>
        <w:rPr>
          <w:rFonts w:hint="eastAsia" w:ascii="仿宋_GB2312" w:eastAsia="仿宋_GB2312"/>
          <w:sz w:val="32"/>
          <w:szCs w:val="32"/>
        </w:rPr>
        <w:t>学生代表</w:t>
      </w:r>
      <w:r>
        <w:rPr>
          <w:rFonts w:hint="eastAsia" w:ascii="仿宋_GB2312" w:eastAsia="仿宋_GB2312"/>
          <w:sz w:val="32"/>
          <w:szCs w:val="32"/>
          <w:lang w:eastAsia="zh-CN"/>
        </w:rPr>
        <w:t>可以</w:t>
      </w:r>
      <w:r>
        <w:rPr>
          <w:rFonts w:hint="eastAsia" w:ascii="仿宋_GB2312" w:eastAsia="仿宋_GB2312"/>
          <w:sz w:val="32"/>
          <w:szCs w:val="32"/>
        </w:rPr>
        <w:t>通过报告、宣讲、座谈等方式将实践经历、感受、体会间接地向其他学生传播，以扩大实践活动的覆盖率和影响力。</w:t>
      </w:r>
    </w:p>
    <w:p w14:paraId="47166BB8">
      <w:pPr>
        <w:spacing w:line="560" w:lineRule="exact"/>
        <w:ind w:firstLine="643" w:firstLineChars="200"/>
        <w:rPr>
          <w:rStyle w:val="8"/>
          <w:rFonts w:hint="eastAsia" w:ascii="楷体" w:hAnsi="楷体" w:eastAsia="楷体" w:cs="楷体_GB2312"/>
          <w:sz w:val="32"/>
          <w:szCs w:val="32"/>
          <w:lang w:val="en-US" w:eastAsia="zh-CN"/>
        </w:rPr>
      </w:pPr>
      <w:r>
        <w:rPr>
          <w:rStyle w:val="8"/>
          <w:rFonts w:hint="eastAsia" w:ascii="楷体" w:hAnsi="楷体" w:eastAsia="楷体" w:cs="楷体_GB2312"/>
          <w:sz w:val="32"/>
          <w:szCs w:val="32"/>
          <w:lang w:val="en-US" w:eastAsia="zh-CN"/>
        </w:rPr>
        <w:t>（四）实践教学考核</w:t>
      </w:r>
    </w:p>
    <w:p w14:paraId="63E02A38">
      <w:pPr>
        <w:spacing w:line="560" w:lineRule="exact"/>
        <w:ind w:firstLine="643" w:firstLineChars="200"/>
        <w:rPr>
          <w:rFonts w:hint="eastAsia" w:ascii="仿宋_GB2312" w:eastAsia="仿宋_GB2312"/>
          <w:b/>
          <w:bCs/>
          <w:color w:val="auto"/>
          <w:sz w:val="32"/>
          <w:szCs w:val="32"/>
          <w:lang w:val="en-US" w:eastAsia="zh-CN"/>
        </w:rPr>
      </w:pPr>
      <w:bookmarkStart w:id="0" w:name="_Hlk66996133"/>
      <w:r>
        <w:rPr>
          <w:rFonts w:hint="eastAsia" w:ascii="仿宋_GB2312" w:eastAsia="仿宋_GB2312"/>
          <w:b/>
          <w:bCs/>
          <w:color w:val="auto"/>
          <w:sz w:val="32"/>
          <w:szCs w:val="32"/>
          <w:lang w:val="en-US" w:eastAsia="zh-CN"/>
        </w:rPr>
        <w:t>1.考核内容：</w:t>
      </w:r>
    </w:p>
    <w:p w14:paraId="1A43AB2F">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（1）学生在实践教学中</w:t>
      </w:r>
      <w:r>
        <w:rPr>
          <w:rFonts w:hint="eastAsia" w:ascii="仿宋_GB2312" w:eastAsia="仿宋_GB2312"/>
          <w:color w:val="auto"/>
          <w:sz w:val="32"/>
          <w:szCs w:val="32"/>
          <w:lang w:val="en-US" w:eastAsia="zh-CN"/>
        </w:rPr>
        <w:t>讨论、辩论等</w:t>
      </w:r>
      <w:r>
        <w:rPr>
          <w:rFonts w:hint="eastAsia" w:ascii="仿宋_GB2312" w:eastAsia="仿宋_GB2312"/>
          <w:color w:val="auto"/>
          <w:sz w:val="32"/>
          <w:szCs w:val="32"/>
        </w:rPr>
        <w:t>参与情况总结。</w:t>
      </w:r>
    </w:p>
    <w:p w14:paraId="5B1AECF1">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（2）实践心得完成情况。</w:t>
      </w:r>
    </w:p>
    <w:p w14:paraId="108E8F11">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（3）实践</w:t>
      </w:r>
      <w:r>
        <w:rPr>
          <w:rFonts w:hint="eastAsia" w:ascii="仿宋_GB2312" w:eastAsia="仿宋_GB2312"/>
          <w:color w:val="auto"/>
          <w:sz w:val="32"/>
          <w:szCs w:val="32"/>
          <w:lang w:val="en-US" w:eastAsia="zh-CN"/>
        </w:rPr>
        <w:t>活动</w:t>
      </w:r>
      <w:bookmarkStart w:id="1" w:name="_GoBack"/>
      <w:bookmarkEnd w:id="1"/>
      <w:r>
        <w:rPr>
          <w:rFonts w:hint="eastAsia" w:ascii="仿宋_GB2312" w:eastAsia="仿宋_GB2312"/>
          <w:color w:val="auto"/>
          <w:sz w:val="32"/>
          <w:szCs w:val="32"/>
        </w:rPr>
        <w:t>完成情况。</w:t>
      </w:r>
    </w:p>
    <w:p w14:paraId="66F7D10F">
      <w:pPr>
        <w:spacing w:line="56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2.考核标准：</w:t>
      </w:r>
      <w:r>
        <w:rPr>
          <w:rFonts w:hint="eastAsia" w:ascii="仿宋_GB2312" w:eastAsia="仿宋_GB2312"/>
          <w:color w:val="auto"/>
          <w:sz w:val="32"/>
          <w:szCs w:val="32"/>
          <w:lang w:val="en-US" w:eastAsia="zh-CN"/>
        </w:rPr>
        <w:t>参见实践报告评分标准细则。</w:t>
      </w:r>
    </w:p>
    <w:p w14:paraId="7EEA82C3">
      <w:pPr>
        <w:spacing w:line="560" w:lineRule="exact"/>
        <w:ind w:firstLine="643" w:firstLineChars="200"/>
        <w:rPr>
          <w:rStyle w:val="8"/>
          <w:rFonts w:hint="eastAsia" w:ascii="仿宋_GB2312" w:hAnsi="仿宋_GB2312" w:eastAsia="仿宋_GB2312" w:cs="仿宋_GB2312"/>
          <w:b w:val="0"/>
          <w:bCs/>
          <w:caps w:val="0"/>
          <w:color w:val="auto"/>
          <w:spacing w:val="0"/>
          <w:sz w:val="32"/>
          <w:szCs w:val="32"/>
          <w:lang w:val="en-US" w:eastAsia="zh-CN"/>
        </w:rPr>
      </w:pPr>
      <w:r>
        <w:rPr>
          <w:rFonts w:hint="eastAsia" w:ascii="仿宋_GB2312" w:eastAsia="仿宋_GB2312"/>
          <w:b/>
          <w:bCs/>
          <w:color w:val="auto"/>
          <w:sz w:val="32"/>
          <w:szCs w:val="32"/>
          <w:lang w:val="en-US" w:eastAsia="zh-CN"/>
        </w:rPr>
        <w:t>3.考核方法：</w:t>
      </w:r>
      <w:r>
        <w:rPr>
          <w:rFonts w:hint="eastAsia" w:ascii="仿宋_GB2312" w:eastAsia="仿宋_GB2312"/>
          <w:color w:val="auto"/>
          <w:sz w:val="32"/>
          <w:szCs w:val="32"/>
        </w:rPr>
        <w:t>根据以上考核内容考核情况，最终评定成绩。实践成绩占课程总评成绩的20%。</w:t>
      </w:r>
      <w:bookmarkEnd w:id="0"/>
    </w:p>
    <w:p w14:paraId="263E274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p>
    <w:p w14:paraId="02F863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、教学建议</w:t>
      </w:r>
    </w:p>
    <w:p w14:paraId="284894A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1.充分认识课程属性</w:t>
      </w:r>
    </w:p>
    <w:p w14:paraId="49F201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首先，要清楚把握原理课与其他思政理论课程的区别，充分认识原理课的特点和课程属性。原理课在思想政治理论课中，其基本内容是马克思基本原理，突出的重点内容是马克思主义理论的普遍性和一般性，主要介绍与揭示了人类社会和人类思维发展的一般规律，同时结合社会发展的客观规律，来对科学社会主义和共产主义的必然性进行阐述。原理课是基于辩证唯物主义，运用唯物辩证的方法和理论，最终教育和树立大学生正确的人生观、价值观和世界观。</w:t>
      </w:r>
    </w:p>
    <w:p w14:paraId="78720C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2.运用马克思主义基本原理的方法和观点</w:t>
      </w:r>
    </w:p>
    <w:p w14:paraId="5CA2E6F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首先，教师要联系课程实际建立完善的教学系统，而不能片面理解，照本宣科，忽视唯物辩证方法的运用。应该秉持原理课教学的客观性、实用性和系统性，同时把握课堂教学的思想性和鲜活性，而不是随意讲解，传授给学生碎片式的内容。</w:t>
      </w:r>
    </w:p>
    <w:p w14:paraId="26A649C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3.体现科学性和意识形态的统一</w:t>
      </w:r>
    </w:p>
    <w:p w14:paraId="2F2262B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马克思主义理论为全世界的无产阶级构建了世界观和方法论，是工农阶级走向世界的科学指导和思想武器。因此在课堂中，要在马克思主义基本原理的逻辑体系中，体现出科学性和意识形态的统一。通过严谨、科学的教学手段，将马克思主义思想观点和理论方法的意识形态功能完美的彰显出来，让学生明白马克思主义指导思想的地位，强化大学生坚持社会主义发展方向，坚持马克思主义思想的整体观念。</w:t>
      </w:r>
    </w:p>
    <w:p w14:paraId="7BA6756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4.突出重点，抓住关键</w:t>
      </w:r>
    </w:p>
    <w:p w14:paraId="19B5DCB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马克思主义基本原理涉及的内容范畴广泛，要把握马克思主义基本原理的整体性，突出重点，讲授关键性、实质性的内容，既有助于学生对原理的掌握和理解，又不违背原理课的教学规律。</w:t>
      </w:r>
    </w:p>
    <w:p w14:paraId="7BFB01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p>
    <w:p w14:paraId="78F4D79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caps w:val="0"/>
          <w:spacing w:val="0"/>
          <w:sz w:val="32"/>
          <w:szCs w:val="32"/>
          <w:lang w:val="en-US" w:eastAsia="zh-CN"/>
        </w:rPr>
        <w:t>六</w:t>
      </w:r>
      <w:r>
        <w:rPr>
          <w:rStyle w:val="8"/>
          <w:rFonts w:hint="eastAsia" w:ascii="黑体" w:hAnsi="黑体" w:eastAsia="黑体" w:cs="黑体"/>
          <w:caps w:val="0"/>
          <w:spacing w:val="0"/>
          <w:sz w:val="32"/>
          <w:szCs w:val="32"/>
        </w:rPr>
        <w:t>、学生考核与评价</w:t>
      </w:r>
    </w:p>
    <w:p w14:paraId="7BE1CC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本课程采用平时成绩、期末考试与实践环节相结合的评价方式，既对学生必须掌握的基本知识、基本理论有基本考核，又能全面提高学生的原理课程的实践能力。平时考查针对学生学习过程评价，包括课堂参与、课后作业、期中测试、课堂表现方面；期末考试采用闭卷笔试形式，以考查学生基础知识应用能力为主；实践环节需按要求完成实践作品及撰写报告，以考查学生综合运用、理论联系实际的能力。</w:t>
      </w:r>
    </w:p>
    <w:p w14:paraId="21386CC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本课程期末成绩主要构成及比例：期末成绩（50%）+ 平时成绩（30%）+ 社会实践（20%）。三个部分均按百分制综合评定成绩。其中平时考查成绩包括课堂参与（40%）、课后作业（10%）、期中测试（10%）和课堂表现（40%）三个方面。</w:t>
      </w:r>
    </w:p>
    <w:p w14:paraId="255FD69E">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课程目标考核权值分配</w:t>
      </w:r>
    </w:p>
    <w:p w14:paraId="51022E4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90"/>
        <w:gridCol w:w="1125"/>
        <w:gridCol w:w="984"/>
        <w:gridCol w:w="1265"/>
        <w:gridCol w:w="1045"/>
        <w:gridCol w:w="1217"/>
        <w:gridCol w:w="758"/>
      </w:tblGrid>
      <w:tr w14:paraId="542B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26" w:type="pct"/>
            <w:vMerge w:val="restart"/>
            <w:tcBorders>
              <w:top w:val="single" w:color="auto" w:sz="4" w:space="0"/>
              <w:left w:val="single" w:color="auto" w:sz="4" w:space="0"/>
              <w:bottom w:val="single" w:color="auto" w:sz="4" w:space="0"/>
              <w:right w:val="single" w:color="auto" w:sz="4" w:space="0"/>
            </w:tcBorders>
            <w:vAlign w:val="center"/>
          </w:tcPr>
          <w:p w14:paraId="7F2A15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w:t>
            </w:r>
          </w:p>
          <w:p w14:paraId="3C14AF8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w:t>
            </w:r>
          </w:p>
        </w:tc>
        <w:tc>
          <w:tcPr>
            <w:tcW w:w="522" w:type="pct"/>
            <w:tcBorders>
              <w:top w:val="single" w:color="auto" w:sz="4" w:space="0"/>
              <w:left w:val="single" w:color="auto" w:sz="4" w:space="0"/>
              <w:bottom w:val="single" w:color="auto" w:sz="4" w:space="0"/>
              <w:right w:val="single" w:color="auto" w:sz="4" w:space="0"/>
            </w:tcBorders>
          </w:tcPr>
          <w:p w14:paraId="6355087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tc>
        <w:tc>
          <w:tcPr>
            <w:tcW w:w="3306" w:type="pct"/>
            <w:gridSpan w:val="5"/>
            <w:tcBorders>
              <w:top w:val="single" w:color="auto" w:sz="4" w:space="0"/>
              <w:left w:val="single" w:color="auto" w:sz="4" w:space="0"/>
              <w:bottom w:val="single" w:color="auto" w:sz="4" w:space="0"/>
              <w:right w:val="single" w:color="auto" w:sz="4" w:space="0"/>
            </w:tcBorders>
          </w:tcPr>
          <w:p w14:paraId="6E9B049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教学环节</w:t>
            </w:r>
          </w:p>
        </w:tc>
        <w:tc>
          <w:tcPr>
            <w:tcW w:w="444" w:type="pct"/>
            <w:vMerge w:val="restart"/>
            <w:tcBorders>
              <w:top w:val="single" w:color="auto" w:sz="4" w:space="0"/>
              <w:left w:val="single" w:color="auto" w:sz="4" w:space="0"/>
              <w:right w:val="single" w:color="auto" w:sz="4" w:space="0"/>
            </w:tcBorders>
            <w:vAlign w:val="center"/>
          </w:tcPr>
          <w:p w14:paraId="3B0CB09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r>
      <w:tr w14:paraId="55D5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pct"/>
            <w:vMerge w:val="continue"/>
            <w:tcBorders>
              <w:top w:val="single" w:color="auto" w:sz="4" w:space="0"/>
              <w:left w:val="single" w:color="auto" w:sz="4" w:space="0"/>
              <w:bottom w:val="single" w:color="auto" w:sz="4" w:space="0"/>
              <w:right w:val="single" w:color="auto" w:sz="4" w:space="0"/>
            </w:tcBorders>
            <w:vAlign w:val="center"/>
          </w:tcPr>
          <w:p w14:paraId="7B7AFC2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p>
        </w:tc>
        <w:tc>
          <w:tcPr>
            <w:tcW w:w="522" w:type="pct"/>
            <w:tcBorders>
              <w:top w:val="single" w:color="auto" w:sz="4" w:space="0"/>
              <w:left w:val="single" w:color="auto" w:sz="4" w:space="0"/>
              <w:bottom w:val="single" w:color="auto" w:sz="4" w:space="0"/>
              <w:right w:val="single" w:color="auto" w:sz="4" w:space="0"/>
            </w:tcBorders>
            <w:vAlign w:val="center"/>
          </w:tcPr>
          <w:p w14:paraId="30B742D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课堂参与</w:t>
            </w:r>
          </w:p>
        </w:tc>
        <w:tc>
          <w:tcPr>
            <w:tcW w:w="660" w:type="pct"/>
            <w:tcBorders>
              <w:top w:val="single" w:color="auto" w:sz="4" w:space="0"/>
              <w:left w:val="single" w:color="auto" w:sz="4" w:space="0"/>
              <w:bottom w:val="single" w:color="auto" w:sz="4" w:space="0"/>
              <w:right w:val="single" w:color="auto" w:sz="4" w:space="0"/>
            </w:tcBorders>
            <w:vAlign w:val="center"/>
          </w:tcPr>
          <w:p w14:paraId="2FDADC4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课后</w:t>
            </w:r>
          </w:p>
          <w:p w14:paraId="6035C86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作业</w:t>
            </w:r>
          </w:p>
        </w:tc>
        <w:tc>
          <w:tcPr>
            <w:tcW w:w="577" w:type="pct"/>
            <w:tcBorders>
              <w:top w:val="single" w:color="auto" w:sz="4" w:space="0"/>
              <w:left w:val="single" w:color="auto" w:sz="4" w:space="0"/>
              <w:bottom w:val="single" w:color="auto" w:sz="4" w:space="0"/>
              <w:right w:val="single" w:color="auto" w:sz="4" w:space="0"/>
            </w:tcBorders>
          </w:tcPr>
          <w:p w14:paraId="654E103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期中</w:t>
            </w:r>
          </w:p>
          <w:p w14:paraId="590F149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测试</w:t>
            </w:r>
          </w:p>
        </w:tc>
        <w:tc>
          <w:tcPr>
            <w:tcW w:w="742" w:type="pct"/>
            <w:tcBorders>
              <w:top w:val="single" w:color="auto" w:sz="4" w:space="0"/>
              <w:left w:val="single" w:color="auto" w:sz="4" w:space="0"/>
              <w:bottom w:val="single" w:color="auto" w:sz="4" w:space="0"/>
              <w:right w:val="single" w:color="auto" w:sz="4" w:space="0"/>
            </w:tcBorders>
            <w:vAlign w:val="center"/>
          </w:tcPr>
          <w:p w14:paraId="58A8D64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课堂</w:t>
            </w:r>
          </w:p>
          <w:p w14:paraId="4DBE5F7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表现</w:t>
            </w:r>
          </w:p>
        </w:tc>
        <w:tc>
          <w:tcPr>
            <w:tcW w:w="613" w:type="pct"/>
            <w:tcBorders>
              <w:top w:val="single" w:color="auto" w:sz="4" w:space="0"/>
              <w:left w:val="single" w:color="auto" w:sz="4" w:space="0"/>
              <w:bottom w:val="single" w:color="auto" w:sz="4" w:space="0"/>
              <w:right w:val="single" w:color="auto" w:sz="4" w:space="0"/>
            </w:tcBorders>
          </w:tcPr>
          <w:p w14:paraId="759272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实践</w:t>
            </w:r>
          </w:p>
        </w:tc>
        <w:tc>
          <w:tcPr>
            <w:tcW w:w="714" w:type="pct"/>
            <w:tcBorders>
              <w:top w:val="single" w:color="auto" w:sz="4" w:space="0"/>
              <w:left w:val="single" w:color="auto" w:sz="4" w:space="0"/>
              <w:bottom w:val="single" w:color="auto" w:sz="4" w:space="0"/>
              <w:right w:val="single" w:color="auto" w:sz="4" w:space="0"/>
            </w:tcBorders>
            <w:vAlign w:val="center"/>
          </w:tcPr>
          <w:p w14:paraId="4092D2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期末</w:t>
            </w:r>
          </w:p>
          <w:p w14:paraId="1702FD6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w:t>
            </w:r>
          </w:p>
        </w:tc>
        <w:tc>
          <w:tcPr>
            <w:tcW w:w="444" w:type="pct"/>
            <w:vMerge w:val="continue"/>
            <w:tcBorders>
              <w:left w:val="single" w:color="auto" w:sz="4" w:space="0"/>
              <w:bottom w:val="single" w:color="auto" w:sz="4" w:space="0"/>
              <w:right w:val="single" w:color="auto" w:sz="4" w:space="0"/>
            </w:tcBorders>
          </w:tcPr>
          <w:p w14:paraId="7F4D715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tc>
      </w:tr>
      <w:tr w14:paraId="5F42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3A702CB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目标1</w:t>
            </w:r>
          </w:p>
        </w:tc>
        <w:tc>
          <w:tcPr>
            <w:tcW w:w="522" w:type="pct"/>
            <w:tcBorders>
              <w:top w:val="single" w:color="auto" w:sz="4" w:space="0"/>
              <w:left w:val="single" w:color="auto" w:sz="4" w:space="0"/>
              <w:bottom w:val="single" w:color="auto" w:sz="4" w:space="0"/>
              <w:right w:val="single" w:color="auto" w:sz="4" w:space="0"/>
            </w:tcBorders>
            <w:vAlign w:val="center"/>
          </w:tcPr>
          <w:p w14:paraId="1867AB6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660" w:type="pct"/>
            <w:tcBorders>
              <w:top w:val="single" w:color="auto" w:sz="4" w:space="0"/>
              <w:left w:val="single" w:color="auto" w:sz="4" w:space="0"/>
              <w:bottom w:val="single" w:color="auto" w:sz="4" w:space="0"/>
              <w:right w:val="single" w:color="auto" w:sz="4" w:space="0"/>
            </w:tcBorders>
            <w:vAlign w:val="center"/>
          </w:tcPr>
          <w:p w14:paraId="7933A2F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577" w:type="pct"/>
            <w:tcBorders>
              <w:top w:val="single" w:color="auto" w:sz="4" w:space="0"/>
              <w:left w:val="single" w:color="auto" w:sz="4" w:space="0"/>
              <w:bottom w:val="single" w:color="auto" w:sz="4" w:space="0"/>
              <w:right w:val="single" w:color="auto" w:sz="4" w:space="0"/>
            </w:tcBorders>
          </w:tcPr>
          <w:p w14:paraId="1E6380F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742" w:type="pct"/>
            <w:tcBorders>
              <w:top w:val="single" w:color="auto" w:sz="4" w:space="0"/>
              <w:left w:val="single" w:color="auto" w:sz="4" w:space="0"/>
              <w:bottom w:val="single" w:color="auto" w:sz="4" w:space="0"/>
              <w:right w:val="single" w:color="auto" w:sz="4" w:space="0"/>
            </w:tcBorders>
            <w:vAlign w:val="center"/>
          </w:tcPr>
          <w:p w14:paraId="24F485B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613" w:type="pct"/>
            <w:tcBorders>
              <w:top w:val="single" w:color="auto" w:sz="4" w:space="0"/>
              <w:left w:val="single" w:color="auto" w:sz="4" w:space="0"/>
              <w:bottom w:val="single" w:color="auto" w:sz="4" w:space="0"/>
              <w:right w:val="single" w:color="auto" w:sz="4" w:space="0"/>
            </w:tcBorders>
            <w:vAlign w:val="center"/>
          </w:tcPr>
          <w:p w14:paraId="0BEB81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714" w:type="pct"/>
            <w:tcBorders>
              <w:top w:val="single" w:color="auto" w:sz="4" w:space="0"/>
              <w:left w:val="single" w:color="auto" w:sz="4" w:space="0"/>
              <w:bottom w:val="single" w:color="auto" w:sz="4" w:space="0"/>
              <w:right w:val="single" w:color="auto" w:sz="4" w:space="0"/>
            </w:tcBorders>
            <w:vAlign w:val="center"/>
          </w:tcPr>
          <w:p w14:paraId="565CBB2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c>
          <w:tcPr>
            <w:tcW w:w="444" w:type="pct"/>
            <w:tcBorders>
              <w:top w:val="single" w:color="auto" w:sz="4" w:space="0"/>
              <w:left w:val="single" w:color="auto" w:sz="4" w:space="0"/>
              <w:bottom w:val="single" w:color="auto" w:sz="4" w:space="0"/>
              <w:right w:val="single" w:color="auto" w:sz="4" w:space="0"/>
            </w:tcBorders>
            <w:vAlign w:val="center"/>
          </w:tcPr>
          <w:p w14:paraId="0AA01DA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w:t>
            </w:r>
          </w:p>
        </w:tc>
      </w:tr>
      <w:tr w14:paraId="389D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38880E0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目标2</w:t>
            </w:r>
          </w:p>
        </w:tc>
        <w:tc>
          <w:tcPr>
            <w:tcW w:w="522" w:type="pct"/>
            <w:tcBorders>
              <w:top w:val="single" w:color="auto" w:sz="4" w:space="0"/>
              <w:left w:val="single" w:color="auto" w:sz="4" w:space="0"/>
              <w:bottom w:val="single" w:color="auto" w:sz="4" w:space="0"/>
              <w:right w:val="single" w:color="auto" w:sz="4" w:space="0"/>
            </w:tcBorders>
            <w:vAlign w:val="center"/>
          </w:tcPr>
          <w:p w14:paraId="2E00196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660" w:type="pct"/>
            <w:tcBorders>
              <w:top w:val="single" w:color="auto" w:sz="4" w:space="0"/>
              <w:left w:val="single" w:color="auto" w:sz="4" w:space="0"/>
              <w:bottom w:val="single" w:color="auto" w:sz="4" w:space="0"/>
              <w:right w:val="single" w:color="auto" w:sz="4" w:space="0"/>
            </w:tcBorders>
            <w:vAlign w:val="center"/>
          </w:tcPr>
          <w:p w14:paraId="7DBB184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77" w:type="pct"/>
            <w:tcBorders>
              <w:top w:val="single" w:color="auto" w:sz="4" w:space="0"/>
              <w:left w:val="single" w:color="auto" w:sz="4" w:space="0"/>
              <w:bottom w:val="single" w:color="auto" w:sz="4" w:space="0"/>
              <w:right w:val="single" w:color="auto" w:sz="4" w:space="0"/>
            </w:tcBorders>
          </w:tcPr>
          <w:p w14:paraId="2F7D129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42" w:type="pct"/>
            <w:tcBorders>
              <w:top w:val="single" w:color="auto" w:sz="4" w:space="0"/>
              <w:left w:val="single" w:color="auto" w:sz="4" w:space="0"/>
              <w:bottom w:val="single" w:color="auto" w:sz="4" w:space="0"/>
              <w:right w:val="single" w:color="auto" w:sz="4" w:space="0"/>
            </w:tcBorders>
            <w:vAlign w:val="center"/>
          </w:tcPr>
          <w:p w14:paraId="4BAC14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613" w:type="pct"/>
            <w:tcBorders>
              <w:top w:val="single" w:color="auto" w:sz="4" w:space="0"/>
              <w:left w:val="single" w:color="auto" w:sz="4" w:space="0"/>
              <w:bottom w:val="single" w:color="auto" w:sz="4" w:space="0"/>
              <w:right w:val="single" w:color="auto" w:sz="4" w:space="0"/>
            </w:tcBorders>
            <w:vAlign w:val="center"/>
          </w:tcPr>
          <w:p w14:paraId="48BBB99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14" w:type="pct"/>
            <w:tcBorders>
              <w:top w:val="single" w:color="auto" w:sz="4" w:space="0"/>
              <w:left w:val="single" w:color="auto" w:sz="4" w:space="0"/>
              <w:bottom w:val="single" w:color="auto" w:sz="4" w:space="0"/>
              <w:right w:val="single" w:color="auto" w:sz="4" w:space="0"/>
            </w:tcBorders>
            <w:vAlign w:val="center"/>
          </w:tcPr>
          <w:p w14:paraId="1154E2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444" w:type="pct"/>
            <w:tcBorders>
              <w:top w:val="single" w:color="auto" w:sz="4" w:space="0"/>
              <w:left w:val="single" w:color="auto" w:sz="4" w:space="0"/>
              <w:bottom w:val="single" w:color="auto" w:sz="4" w:space="0"/>
              <w:right w:val="single" w:color="auto" w:sz="4" w:space="0"/>
            </w:tcBorders>
            <w:vAlign w:val="center"/>
          </w:tcPr>
          <w:p w14:paraId="021B1AE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p>
        </w:tc>
      </w:tr>
      <w:tr w14:paraId="5B94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1C9FF43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目标3</w:t>
            </w:r>
          </w:p>
        </w:tc>
        <w:tc>
          <w:tcPr>
            <w:tcW w:w="522" w:type="pct"/>
            <w:tcBorders>
              <w:top w:val="single" w:color="auto" w:sz="4" w:space="0"/>
              <w:left w:val="single" w:color="auto" w:sz="4" w:space="0"/>
              <w:bottom w:val="single" w:color="auto" w:sz="4" w:space="0"/>
              <w:right w:val="single" w:color="auto" w:sz="4" w:space="0"/>
            </w:tcBorders>
            <w:vAlign w:val="center"/>
          </w:tcPr>
          <w:p w14:paraId="2D02D91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660" w:type="pct"/>
            <w:tcBorders>
              <w:top w:val="single" w:color="auto" w:sz="4" w:space="0"/>
              <w:left w:val="single" w:color="auto" w:sz="4" w:space="0"/>
              <w:bottom w:val="single" w:color="auto" w:sz="4" w:space="0"/>
              <w:right w:val="single" w:color="auto" w:sz="4" w:space="0"/>
            </w:tcBorders>
            <w:vAlign w:val="center"/>
          </w:tcPr>
          <w:p w14:paraId="45D58AF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577" w:type="pct"/>
            <w:tcBorders>
              <w:top w:val="single" w:color="auto" w:sz="4" w:space="0"/>
              <w:left w:val="single" w:color="auto" w:sz="4" w:space="0"/>
              <w:bottom w:val="single" w:color="auto" w:sz="4" w:space="0"/>
              <w:right w:val="single" w:color="auto" w:sz="4" w:space="0"/>
            </w:tcBorders>
          </w:tcPr>
          <w:p w14:paraId="196C60D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742" w:type="pct"/>
            <w:tcBorders>
              <w:top w:val="single" w:color="auto" w:sz="4" w:space="0"/>
              <w:left w:val="single" w:color="auto" w:sz="4" w:space="0"/>
              <w:bottom w:val="single" w:color="auto" w:sz="4" w:space="0"/>
              <w:right w:val="single" w:color="auto" w:sz="4" w:space="0"/>
            </w:tcBorders>
            <w:vAlign w:val="center"/>
          </w:tcPr>
          <w:p w14:paraId="28AED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613" w:type="pct"/>
            <w:tcBorders>
              <w:top w:val="single" w:color="auto" w:sz="4" w:space="0"/>
              <w:left w:val="single" w:color="auto" w:sz="4" w:space="0"/>
              <w:bottom w:val="single" w:color="auto" w:sz="4" w:space="0"/>
              <w:right w:val="single" w:color="auto" w:sz="4" w:space="0"/>
            </w:tcBorders>
            <w:vAlign w:val="center"/>
          </w:tcPr>
          <w:p w14:paraId="1BB4A87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14" w:type="pct"/>
            <w:tcBorders>
              <w:top w:val="single" w:color="auto" w:sz="4" w:space="0"/>
              <w:left w:val="single" w:color="auto" w:sz="4" w:space="0"/>
              <w:bottom w:val="single" w:color="auto" w:sz="4" w:space="0"/>
              <w:right w:val="single" w:color="auto" w:sz="4" w:space="0"/>
            </w:tcBorders>
            <w:vAlign w:val="center"/>
          </w:tcPr>
          <w:p w14:paraId="0D9687F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444" w:type="pct"/>
            <w:tcBorders>
              <w:top w:val="single" w:color="auto" w:sz="4" w:space="0"/>
              <w:left w:val="single" w:color="auto" w:sz="4" w:space="0"/>
              <w:bottom w:val="single" w:color="auto" w:sz="4" w:space="0"/>
              <w:right w:val="single" w:color="auto" w:sz="4" w:space="0"/>
            </w:tcBorders>
            <w:vAlign w:val="center"/>
          </w:tcPr>
          <w:p w14:paraId="1949A9D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14:paraId="0D7B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pct"/>
            <w:tcBorders>
              <w:top w:val="single" w:color="auto" w:sz="4" w:space="0"/>
              <w:left w:val="single" w:color="auto" w:sz="4" w:space="0"/>
              <w:bottom w:val="single" w:color="auto" w:sz="4" w:space="0"/>
              <w:right w:val="single" w:color="auto" w:sz="4" w:space="0"/>
            </w:tcBorders>
            <w:vAlign w:val="center"/>
          </w:tcPr>
          <w:p w14:paraId="20855C5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分值</w:t>
            </w:r>
          </w:p>
        </w:tc>
        <w:tc>
          <w:tcPr>
            <w:tcW w:w="522" w:type="pct"/>
            <w:tcBorders>
              <w:top w:val="single" w:color="auto" w:sz="4" w:space="0"/>
              <w:left w:val="single" w:color="auto" w:sz="4" w:space="0"/>
              <w:bottom w:val="single" w:color="auto" w:sz="4" w:space="0"/>
              <w:right w:val="single" w:color="auto" w:sz="4" w:space="0"/>
            </w:tcBorders>
            <w:vAlign w:val="center"/>
          </w:tcPr>
          <w:p w14:paraId="407983E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12</w:t>
            </w:r>
          </w:p>
        </w:tc>
        <w:tc>
          <w:tcPr>
            <w:tcW w:w="660" w:type="pct"/>
            <w:tcBorders>
              <w:top w:val="single" w:color="auto" w:sz="4" w:space="0"/>
              <w:left w:val="single" w:color="auto" w:sz="4" w:space="0"/>
              <w:bottom w:val="single" w:color="auto" w:sz="4" w:space="0"/>
              <w:right w:val="single" w:color="auto" w:sz="4" w:space="0"/>
            </w:tcBorders>
            <w:vAlign w:val="center"/>
          </w:tcPr>
          <w:p w14:paraId="5984E6A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w:t>
            </w:r>
          </w:p>
        </w:tc>
        <w:tc>
          <w:tcPr>
            <w:tcW w:w="577" w:type="pct"/>
            <w:tcBorders>
              <w:top w:val="single" w:color="auto" w:sz="4" w:space="0"/>
              <w:left w:val="single" w:color="auto" w:sz="4" w:space="0"/>
              <w:bottom w:val="single" w:color="auto" w:sz="4" w:space="0"/>
              <w:right w:val="single" w:color="auto" w:sz="4" w:space="0"/>
            </w:tcBorders>
            <w:vAlign w:val="top"/>
          </w:tcPr>
          <w:p w14:paraId="17F81D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w:t>
            </w:r>
          </w:p>
        </w:tc>
        <w:tc>
          <w:tcPr>
            <w:tcW w:w="742" w:type="pct"/>
            <w:tcBorders>
              <w:top w:val="single" w:color="auto" w:sz="4" w:space="0"/>
              <w:left w:val="single" w:color="auto" w:sz="4" w:space="0"/>
              <w:bottom w:val="single" w:color="auto" w:sz="4" w:space="0"/>
              <w:right w:val="single" w:color="auto" w:sz="4" w:space="0"/>
            </w:tcBorders>
            <w:vAlign w:val="center"/>
          </w:tcPr>
          <w:p w14:paraId="6C37E32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12</w:t>
            </w:r>
          </w:p>
        </w:tc>
        <w:tc>
          <w:tcPr>
            <w:tcW w:w="613" w:type="pct"/>
            <w:tcBorders>
              <w:top w:val="single" w:color="auto" w:sz="4" w:space="0"/>
              <w:left w:val="single" w:color="auto" w:sz="4" w:space="0"/>
              <w:bottom w:val="single" w:color="auto" w:sz="4" w:space="0"/>
              <w:right w:val="single" w:color="auto" w:sz="4" w:space="0"/>
            </w:tcBorders>
            <w:vAlign w:val="center"/>
          </w:tcPr>
          <w:p w14:paraId="3824AD3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w:t>
            </w:r>
          </w:p>
        </w:tc>
        <w:tc>
          <w:tcPr>
            <w:tcW w:w="714" w:type="pct"/>
            <w:tcBorders>
              <w:top w:val="single" w:color="auto" w:sz="4" w:space="0"/>
              <w:left w:val="single" w:color="auto" w:sz="4" w:space="0"/>
              <w:bottom w:val="single" w:color="auto" w:sz="4" w:space="0"/>
              <w:right w:val="single" w:color="auto" w:sz="4" w:space="0"/>
            </w:tcBorders>
            <w:vAlign w:val="center"/>
          </w:tcPr>
          <w:p w14:paraId="3BA444B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50</w:t>
            </w:r>
          </w:p>
        </w:tc>
        <w:tc>
          <w:tcPr>
            <w:tcW w:w="444" w:type="pct"/>
            <w:tcBorders>
              <w:top w:val="single" w:color="auto" w:sz="4" w:space="0"/>
              <w:left w:val="single" w:color="auto" w:sz="4" w:space="0"/>
              <w:bottom w:val="single" w:color="auto" w:sz="4" w:space="0"/>
              <w:right w:val="single" w:color="auto" w:sz="4" w:space="0"/>
            </w:tcBorders>
            <w:vAlign w:val="center"/>
          </w:tcPr>
          <w:p w14:paraId="3ABB5DB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100</w:t>
            </w:r>
          </w:p>
        </w:tc>
      </w:tr>
    </w:tbl>
    <w:p w14:paraId="4BB786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0B666C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caps w:val="0"/>
          <w:spacing w:val="0"/>
          <w:sz w:val="32"/>
          <w:szCs w:val="32"/>
          <w:lang w:val="en-US" w:eastAsia="zh-CN"/>
        </w:rPr>
        <w:t>七</w:t>
      </w:r>
      <w:r>
        <w:rPr>
          <w:rStyle w:val="8"/>
          <w:rFonts w:hint="eastAsia" w:ascii="黑体" w:hAnsi="黑体" w:eastAsia="黑体" w:cs="黑体"/>
          <w:caps w:val="0"/>
          <w:spacing w:val="0"/>
          <w:sz w:val="32"/>
          <w:szCs w:val="32"/>
        </w:rPr>
        <w:t>、教学实施与保障</w:t>
      </w:r>
    </w:p>
    <w:p w14:paraId="05278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sz w:val="32"/>
          <w:szCs w:val="32"/>
        </w:rPr>
      </w:pPr>
      <w:r>
        <w:rPr>
          <w:rStyle w:val="8"/>
          <w:rFonts w:hint="eastAsia" w:ascii="仿宋_GB2312" w:hAnsi="仿宋_GB2312" w:eastAsia="仿宋_GB2312" w:cs="仿宋_GB2312"/>
          <w:b w:val="0"/>
          <w:bCs/>
          <w:caps w:val="0"/>
          <w:spacing w:val="0"/>
          <w:kern w:val="0"/>
          <w:sz w:val="32"/>
          <w:szCs w:val="32"/>
          <w:lang w:val="en-US" w:eastAsia="zh-CN" w:bidi="ar"/>
        </w:rPr>
        <w:t>本课程建设组具有明显的优势，已逐步形成了一支结构合理、人员稳定、教学水平逐步提高、教学效果好的教师队伍。按照学校对课堂教学质量的要求，建立并不断完善《马克思主义基本原理》课程建设标准、教案、教学计划、原著选读、试题库、阅读书目，并建立了听课制度、集体备课制度等教学监控环节，为保证和提高《马克思主义基本原理》的教学水平打下了基础，在本课程教师的不断努力下，我们一定能够推进课程教学的进步，使《马克思主义基本原理》课成为学生“真心喜爱、终身受益”的课程。</w:t>
      </w:r>
    </w:p>
    <w:p w14:paraId="4150DC6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楷体_GB2312" w:hAnsi="楷体_GB2312" w:eastAsia="楷体_GB2312" w:cs="楷体_GB2312"/>
          <w:sz w:val="32"/>
          <w:szCs w:val="32"/>
        </w:rPr>
      </w:pPr>
      <w:r>
        <w:rPr>
          <w:rStyle w:val="8"/>
          <w:rFonts w:hint="eastAsia" w:ascii="楷体_GB2312" w:hAnsi="楷体_GB2312" w:eastAsia="楷体_GB2312" w:cs="楷体_GB2312"/>
          <w:caps w:val="0"/>
          <w:spacing w:val="0"/>
          <w:sz w:val="32"/>
          <w:szCs w:val="32"/>
        </w:rPr>
        <w:t>（一）教学实施理念</w:t>
      </w:r>
    </w:p>
    <w:p w14:paraId="0550706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仿宋_GB2312" w:hAnsi="仿宋_GB2312" w:eastAsia="仿宋_GB2312" w:cs="仿宋_GB2312"/>
          <w:caps w:val="0"/>
          <w:spacing w:val="0"/>
          <w:sz w:val="32"/>
          <w:szCs w:val="32"/>
        </w:rPr>
      </w:pPr>
      <w:r>
        <w:rPr>
          <w:rStyle w:val="8"/>
          <w:rFonts w:hint="eastAsia" w:ascii="仿宋_GB2312" w:hAnsi="仿宋_GB2312" w:eastAsia="仿宋_GB2312" w:cs="仿宋_GB2312"/>
          <w:caps w:val="0"/>
          <w:spacing w:val="0"/>
          <w:sz w:val="32"/>
          <w:szCs w:val="32"/>
        </w:rPr>
        <w:t>1.坚持立德树人宗旨，发挥思政课程的育人功能。</w:t>
      </w:r>
    </w:p>
    <w:p w14:paraId="1067947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紧扣时代脉搏、密切联系学生实际，在加强教育的针对性和引导性上下功夫，坚持与时俱进，力争使教材更加符合教学规律和逻辑条理；努力做到理论联系实际，贯彻党的“二十大精神”，执行党十九大中央有关文件精神和教育部的要求，吸收我国在建设中国特色社会主义的伟大实践中的最新理论成果，充分反映我国民办高校近年在本课领域的研究成果。  </w:t>
      </w:r>
    </w:p>
    <w:p w14:paraId="73D9D57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lang w:val="en-US" w:eastAsia="zh-CN"/>
        </w:rPr>
        <w:t>2</w:t>
      </w:r>
      <w:r>
        <w:rPr>
          <w:rStyle w:val="8"/>
          <w:rFonts w:hint="eastAsia" w:ascii="仿宋_GB2312" w:hAnsi="仿宋_GB2312" w:eastAsia="仿宋_GB2312" w:cs="仿宋_GB2312"/>
          <w:caps w:val="0"/>
          <w:spacing w:val="0"/>
          <w:sz w:val="32"/>
          <w:szCs w:val="32"/>
        </w:rPr>
        <w:t>.提升信息应用素养，探索教学方式多样化转变。</w:t>
      </w:r>
      <w:r>
        <w:rPr>
          <w:rFonts w:hint="eastAsia" w:ascii="仿宋_GB2312" w:hAnsi="仿宋_GB2312" w:eastAsia="仿宋_GB2312" w:cs="仿宋_GB2312"/>
          <w:caps w:val="0"/>
          <w:spacing w:val="0"/>
          <w:sz w:val="32"/>
          <w:szCs w:val="32"/>
        </w:rPr>
        <w:t>教师要树立正确的信息化教学理念，注重现代信息技术在思政教学中的应用，努力实现思政教学与信息技术的深度融合，提高思政教学的实效。教师要</w:t>
      </w:r>
      <w:r>
        <w:rPr>
          <w:rStyle w:val="8"/>
          <w:rFonts w:hint="eastAsia" w:ascii="仿宋_GB2312" w:hAnsi="仿宋_GB2312" w:eastAsia="仿宋_GB2312" w:cs="仿宋_GB2312"/>
          <w:b w:val="0"/>
          <w:bCs/>
          <w:caps w:val="0"/>
          <w:spacing w:val="0"/>
          <w:sz w:val="32"/>
          <w:szCs w:val="32"/>
          <w:lang w:val="en-US" w:eastAsia="zh-CN"/>
        </w:rPr>
        <w:t>充分</w:t>
      </w:r>
      <w:r>
        <w:rPr>
          <w:rFonts w:hint="eastAsia" w:ascii="仿宋_GB2312" w:hAnsi="仿宋_GB2312" w:eastAsia="仿宋_GB2312" w:cs="仿宋_GB2312"/>
          <w:caps w:val="0"/>
          <w:spacing w:val="0"/>
          <w:sz w:val="32"/>
          <w:szCs w:val="32"/>
        </w:rPr>
        <w:t>利用媒体、 网络、人工智能、大数据、虚拟仿真等技术，依托慕课、微课、云教学平台等网络教学手段，利用翻转课堂、混合教学模式等构建真实、开放、交互、合作的教学环境。教师要指导学生充分利用各种信息资源，通过自主学习、合作学习和探究式学习提升学生的信息素养。</w:t>
      </w:r>
    </w:p>
    <w:p w14:paraId="2DF1EBD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lang w:val="en-US" w:eastAsia="zh-CN"/>
        </w:rPr>
        <w:t>3</w:t>
      </w:r>
      <w:r>
        <w:rPr>
          <w:rStyle w:val="8"/>
          <w:rFonts w:hint="eastAsia" w:ascii="仿宋_GB2312" w:hAnsi="仿宋_GB2312" w:eastAsia="仿宋_GB2312" w:cs="仿宋_GB2312"/>
          <w:caps w:val="0"/>
          <w:spacing w:val="0"/>
          <w:sz w:val="32"/>
          <w:szCs w:val="32"/>
        </w:rPr>
        <w:t>.尊重学生个体差异，促进学生全面而个性化发展。</w:t>
      </w:r>
      <w:r>
        <w:rPr>
          <w:rFonts w:hint="eastAsia" w:ascii="仿宋_GB2312" w:hAnsi="仿宋_GB2312" w:eastAsia="仿宋_GB2312" w:cs="仿宋_GB2312"/>
          <w:caps w:val="0"/>
          <w:spacing w:val="0"/>
          <w:sz w:val="32"/>
          <w:szCs w:val="32"/>
        </w:rPr>
        <w:t>尊重生源差异和个体差异，关注学生的情感，营造宽松、和谐、民主的教学氛围。与学生建立民主、融洽的交流和学习环境，鼓励他们在学习中大胆尝试，体验成就感、快乐感，让他们变被动学习为主动学习。满足学生的不同个性化需求，构建适合学生个性化学习和自主学习的教学模式，鼓励学生开展自主学习、合作学习和探究式学习，促进学生的全面发展和个性化发展。</w:t>
      </w:r>
    </w:p>
    <w:p w14:paraId="6AB9839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楷体_GB2312" w:hAnsi="楷体_GB2312" w:eastAsia="楷体_GB2312" w:cs="楷体_GB2312"/>
          <w:sz w:val="32"/>
          <w:szCs w:val="32"/>
        </w:rPr>
      </w:pPr>
      <w:r>
        <w:rPr>
          <w:rStyle w:val="8"/>
          <w:rFonts w:hint="eastAsia" w:ascii="楷体_GB2312" w:hAnsi="楷体_GB2312" w:eastAsia="楷体_GB2312" w:cs="楷体_GB2312"/>
          <w:caps w:val="0"/>
          <w:spacing w:val="0"/>
          <w:sz w:val="32"/>
          <w:szCs w:val="32"/>
        </w:rPr>
        <w:t>（二）教学团队建设</w:t>
      </w:r>
    </w:p>
    <w:p w14:paraId="3D67CC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教研室通过教学实施、</w:t>
      </w:r>
      <w:r>
        <w:rPr>
          <w:rFonts w:hint="eastAsia" w:ascii="仿宋_GB2312" w:hAnsi="仿宋_GB2312" w:eastAsia="仿宋_GB2312" w:cs="仿宋_GB2312"/>
          <w:caps w:val="0"/>
          <w:spacing w:val="0"/>
          <w:sz w:val="32"/>
          <w:szCs w:val="32"/>
          <w:lang w:val="en-US" w:eastAsia="zh-CN"/>
        </w:rPr>
        <w:t>课堂监测</w:t>
      </w:r>
      <w:r>
        <w:rPr>
          <w:rFonts w:hint="eastAsia" w:ascii="仿宋_GB2312" w:hAnsi="仿宋_GB2312" w:eastAsia="仿宋_GB2312" w:cs="仿宋_GB2312"/>
          <w:caps w:val="0"/>
          <w:spacing w:val="0"/>
          <w:sz w:val="32"/>
          <w:szCs w:val="32"/>
        </w:rPr>
        <w:t>、质量评价和持续改进，强化对教学过程的指导和督查，确保思政课程教学达成既定教学目标。学校应加强思政课程教学的日常组织运行与管理，定期开展课程建设水平和教学质量诊断与改进，建立健全巡课、听课、评教、评学等教学效能评价制度。</w:t>
      </w:r>
    </w:p>
    <w:p w14:paraId="35942E5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1</w:t>
      </w:r>
      <w:r>
        <w:rPr>
          <w:rStyle w:val="8"/>
          <w:rFonts w:hint="eastAsia" w:ascii="仿宋_GB2312" w:hAnsi="仿宋_GB2312" w:eastAsia="仿宋_GB2312" w:cs="仿宋_GB2312"/>
          <w:caps w:val="0"/>
          <w:spacing w:val="0"/>
          <w:sz w:val="32"/>
          <w:szCs w:val="32"/>
          <w:lang w:eastAsia="zh-CN"/>
        </w:rPr>
        <w:t>.</w:t>
      </w:r>
      <w:r>
        <w:rPr>
          <w:rStyle w:val="8"/>
          <w:rFonts w:hint="eastAsia" w:ascii="仿宋_GB2312" w:hAnsi="仿宋_GB2312" w:eastAsia="仿宋_GB2312" w:cs="仿宋_GB2312"/>
          <w:caps w:val="0"/>
          <w:spacing w:val="0"/>
          <w:sz w:val="32"/>
          <w:szCs w:val="32"/>
        </w:rPr>
        <w:t>教师专业能力提升</w:t>
      </w:r>
    </w:p>
    <w:p w14:paraId="6EC47F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教师应主动适应教育发展的新形势，不断更新教育理念，创造性地探索新的教学模式；应主动适应本课程标准的要求，适应信息化环境下思政教学发展的需要，树立终身发展的理念，制定切实可行的发展计划。</w:t>
      </w:r>
    </w:p>
    <w:p w14:paraId="70DBC90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学校可建立科思政教师定期到行业、社会实践的制度，支持教师通过培训学习获得相关实践结业证书，提升教师 “双师”素质；定期对教师在教学理论、教学方法和教育技术等方面进行培训；鼓励教师申报科研课题和教学成果奖，提高教学研究能力；支持教师参加相关教学能力比赛，切实提升教师的教学科研水平。</w:t>
      </w:r>
    </w:p>
    <w:p w14:paraId="26BD68F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2.思政教师团队结构</w:t>
      </w:r>
    </w:p>
    <w:p w14:paraId="18EF925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caps w:val="0"/>
          <w:spacing w:val="0"/>
          <w:sz w:val="32"/>
          <w:szCs w:val="32"/>
        </w:rPr>
      </w:pPr>
      <w:r>
        <w:rPr>
          <w:rFonts w:hint="eastAsia" w:ascii="仿宋_GB2312" w:hAnsi="仿宋_GB2312" w:eastAsia="仿宋_GB2312" w:cs="仿宋_GB2312"/>
          <w:caps w:val="0"/>
          <w:spacing w:val="0"/>
          <w:sz w:val="32"/>
          <w:szCs w:val="32"/>
        </w:rPr>
        <w:t>教研室团队成员分为老中青三代，80%为硕士研究生，均为马克思主义理论及相关专业毕业。团队进行分工合作教学，相互协作、集体备课。以老带新、注重传承，为课程的持续发展以及课程建设贡献自己的力量。</w:t>
      </w:r>
    </w:p>
    <w:p w14:paraId="48B7E7F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学校应重视高等职业教育专科思政教师队伍建设，优化师资队伍年龄 、性别、 职称与学历结构 ，从整体上增强思政教师队伍的实力和竞争力。建立学科带头人制度，组建教师创新团队，形成教师之间相互学习的教研机制和专业发展机制，开展教师之间的合作教学与研究； 吸纳行业、企业人员，建立结构合理、 专兼融合的教师队伍。</w:t>
      </w:r>
    </w:p>
    <w:p w14:paraId="4505A01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8"/>
          <w:rFonts w:hint="eastAsia" w:ascii="楷体_GB2312" w:hAnsi="楷体_GB2312" w:eastAsia="楷体_GB2312" w:cs="楷体_GB2312"/>
          <w:caps w:val="0"/>
          <w:spacing w:val="0"/>
          <w:sz w:val="32"/>
          <w:szCs w:val="32"/>
        </w:rPr>
        <w:t>（三）课程资源开发和使用</w:t>
      </w:r>
    </w:p>
    <w:p w14:paraId="3F5A7C4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 xml:space="preserve">1. </w:t>
      </w:r>
      <w:r>
        <w:rPr>
          <w:rStyle w:val="8"/>
          <w:rFonts w:hint="eastAsia" w:ascii="仿宋_GB2312" w:hAnsi="仿宋_GB2312" w:eastAsia="仿宋_GB2312" w:cs="仿宋_GB2312"/>
          <w:caps w:val="0"/>
          <w:spacing w:val="0"/>
          <w:sz w:val="32"/>
          <w:szCs w:val="32"/>
          <w:lang w:val="en-US" w:eastAsia="zh-CN"/>
        </w:rPr>
        <w:t>课程</w:t>
      </w:r>
      <w:r>
        <w:rPr>
          <w:rStyle w:val="8"/>
          <w:rFonts w:hint="eastAsia" w:ascii="仿宋_GB2312" w:hAnsi="仿宋_GB2312" w:eastAsia="仿宋_GB2312" w:cs="仿宋_GB2312"/>
          <w:caps w:val="0"/>
          <w:spacing w:val="0"/>
          <w:sz w:val="32"/>
          <w:szCs w:val="32"/>
        </w:rPr>
        <w:t>资源</w:t>
      </w:r>
    </w:p>
    <w:p w14:paraId="576FD6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马克思主义基本原理》课程是一门理论与实践相结合的课程，在课堂理论讲授过程中，以教材内容为依据，采用贯通课堂讲授、网络教学、实践教学三种教学方法的教学模式，充分发挥三种教学方法的长处，使课堂讲授和网络学习、理论教学和实践教学、教师讲授和学生自学结合起来。</w:t>
      </w:r>
    </w:p>
    <w:p w14:paraId="7B7AFF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2.数字化资源</w:t>
      </w:r>
    </w:p>
    <w:p w14:paraId="253E0E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依托马克思主义学院良好的网络资源，建立课程网站，学习资源共享平台，设置互动专区，将教学计划、教学大纲、教学进度表、试卷和习题纳入规范化、有序、科学的管理，并通过见面或在线的讨论、辩论等形式，定期约见学生或设置话题，引导学生运用理论解释问题，鼓励学生创新思维，激发学生们独立思考的热情，加深对教材内容的理解。积极利用智慧树平台和中国大学MOOC开放资源。</w:t>
      </w:r>
    </w:p>
    <w:p w14:paraId="3FDCC4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8"/>
          <w:rFonts w:hint="eastAsia" w:ascii="仿宋_GB2312" w:hAnsi="仿宋_GB2312" w:eastAsia="仿宋_GB2312" w:cs="仿宋_GB2312"/>
          <w:caps w:val="0"/>
          <w:spacing w:val="0"/>
          <w:sz w:val="32"/>
          <w:szCs w:val="32"/>
        </w:rPr>
      </w:pPr>
      <w:r>
        <w:rPr>
          <w:rStyle w:val="8"/>
          <w:rFonts w:hint="eastAsia" w:ascii="仿宋_GB2312" w:hAnsi="仿宋_GB2312" w:eastAsia="仿宋_GB2312" w:cs="仿宋_GB2312"/>
          <w:caps w:val="0"/>
          <w:spacing w:val="0"/>
          <w:sz w:val="32"/>
          <w:szCs w:val="32"/>
          <w:lang w:val="en-US" w:eastAsia="zh-CN"/>
        </w:rPr>
        <w:t>3、</w:t>
      </w:r>
      <w:r>
        <w:rPr>
          <w:rStyle w:val="8"/>
          <w:rFonts w:hint="eastAsia" w:ascii="仿宋_GB2312" w:hAnsi="仿宋_GB2312" w:eastAsia="仿宋_GB2312" w:cs="仿宋_GB2312"/>
          <w:caps w:val="0"/>
          <w:spacing w:val="0"/>
          <w:sz w:val="32"/>
          <w:szCs w:val="32"/>
        </w:rPr>
        <w:t>信息化教学资源建设：</w:t>
      </w:r>
    </w:p>
    <w:p w14:paraId="62BE19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aps w:val="0"/>
          <w:spacing w:val="0"/>
          <w:kern w:val="0"/>
          <w:sz w:val="32"/>
          <w:szCs w:val="32"/>
          <w:lang w:val="en-US" w:eastAsia="zh-CN" w:bidi="ar"/>
        </w:rPr>
      </w:pPr>
      <w:r>
        <w:rPr>
          <w:rFonts w:hint="eastAsia" w:ascii="仿宋_GB2312" w:hAnsi="仿宋_GB2312" w:eastAsia="仿宋_GB2312" w:cs="仿宋_GB2312"/>
          <w:caps w:val="0"/>
          <w:spacing w:val="0"/>
          <w:kern w:val="0"/>
          <w:sz w:val="32"/>
          <w:szCs w:val="32"/>
          <w:lang w:val="en-US" w:eastAsia="zh-CN" w:bidi="ar"/>
        </w:rPr>
        <w:t>积极利用线上课件资源，并根据教学专题精心设计多媒体课件。利用超星数字图书馆中的电子图书，充实备课资源。</w:t>
      </w:r>
    </w:p>
    <w:p w14:paraId="6EF5712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楷体_GB2312" w:hAnsi="楷体_GB2312" w:eastAsia="楷体_GB2312" w:cs="楷体_GB2312"/>
          <w:sz w:val="32"/>
          <w:szCs w:val="32"/>
        </w:rPr>
      </w:pPr>
      <w:r>
        <w:rPr>
          <w:rStyle w:val="8"/>
          <w:rFonts w:hint="eastAsia" w:ascii="楷体_GB2312" w:hAnsi="楷体_GB2312" w:eastAsia="楷体_GB2312" w:cs="楷体_GB2312"/>
          <w:caps w:val="0"/>
          <w:spacing w:val="0"/>
          <w:sz w:val="32"/>
          <w:szCs w:val="32"/>
        </w:rPr>
        <w:t>（四）教学方法建议</w:t>
      </w:r>
    </w:p>
    <w:p w14:paraId="1A44BE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32"/>
          <w:szCs w:val="32"/>
          <w:lang w:val="en-US" w:eastAsia="zh-CN" w:bidi="ar"/>
        </w:rPr>
        <w:t>教师可根据不同专题内容和不同情况选择合适的教学方法。充分利用多媒体教学、网络教学的优势，整理和收集教学视频资料，开发制作多媒体课件，编写课程的讲义、案例、习题等教学相关资料，建议交替使用以下教学方法。</w:t>
      </w:r>
    </w:p>
    <w:p w14:paraId="1BCCC9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1.理论授课：</w:t>
      </w:r>
      <w:r>
        <w:rPr>
          <w:rFonts w:hint="eastAsia" w:ascii="仿宋_GB2312" w:hAnsi="仿宋_GB2312" w:eastAsia="仿宋_GB2312" w:cs="仿宋_GB2312"/>
          <w:caps w:val="0"/>
          <w:spacing w:val="0"/>
          <w:sz w:val="32"/>
          <w:szCs w:val="32"/>
        </w:rPr>
        <w:t>教师讲授和板书书写为主；</w:t>
      </w:r>
    </w:p>
    <w:p w14:paraId="69625A8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2.多媒体教学：</w:t>
      </w:r>
      <w:r>
        <w:rPr>
          <w:rFonts w:hint="eastAsia" w:ascii="仿宋_GB2312" w:hAnsi="仿宋_GB2312" w:eastAsia="仿宋_GB2312" w:cs="仿宋_GB2312"/>
          <w:caps w:val="0"/>
          <w:spacing w:val="0"/>
          <w:sz w:val="32"/>
          <w:szCs w:val="32"/>
        </w:rPr>
        <w:t>适当运用多媒体进行视频资料演示，播放与教材内容相关的科教影视作品；</w:t>
      </w:r>
    </w:p>
    <w:p w14:paraId="0D98CBE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3.讨论教学：</w:t>
      </w:r>
      <w:r>
        <w:rPr>
          <w:rFonts w:hint="eastAsia" w:ascii="仿宋_GB2312" w:hAnsi="仿宋_GB2312" w:eastAsia="仿宋_GB2312" w:cs="仿宋_GB2312"/>
          <w:caps w:val="0"/>
          <w:spacing w:val="0"/>
          <w:sz w:val="32"/>
          <w:szCs w:val="32"/>
        </w:rPr>
        <w:t>教师集中指导、学生分组讨论的方式进行，培养学生自主思考、与他人合作学习的能力。</w:t>
      </w:r>
    </w:p>
    <w:p w14:paraId="7FF6401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caps w:val="0"/>
          <w:spacing w:val="0"/>
          <w:sz w:val="32"/>
          <w:szCs w:val="32"/>
        </w:rPr>
      </w:pPr>
      <w:r>
        <w:rPr>
          <w:rStyle w:val="8"/>
          <w:rFonts w:hint="eastAsia" w:ascii="仿宋_GB2312" w:hAnsi="仿宋_GB2312" w:eastAsia="仿宋_GB2312" w:cs="仿宋_GB2312"/>
          <w:caps w:val="0"/>
          <w:spacing w:val="0"/>
          <w:sz w:val="32"/>
          <w:szCs w:val="32"/>
        </w:rPr>
        <w:t>4.实践教学：</w:t>
      </w:r>
      <w:r>
        <w:rPr>
          <w:rFonts w:hint="eastAsia" w:ascii="仿宋_GB2312" w:hAnsi="仿宋_GB2312" w:eastAsia="仿宋_GB2312" w:cs="仿宋_GB2312"/>
          <w:caps w:val="0"/>
          <w:spacing w:val="0"/>
          <w:sz w:val="32"/>
          <w:szCs w:val="32"/>
        </w:rPr>
        <w:t>以每个班级分小组的形式完成，</w:t>
      </w:r>
      <w:r>
        <w:rPr>
          <w:rFonts w:hint="eastAsia" w:ascii="仿宋_GB2312" w:hAnsi="仿宋_GB2312" w:eastAsia="仿宋_GB2312" w:cs="仿宋_GB2312"/>
          <w:caps w:val="0"/>
          <w:spacing w:val="0"/>
          <w:sz w:val="32"/>
          <w:szCs w:val="32"/>
          <w:lang w:eastAsia="zh-CN"/>
        </w:rPr>
        <w:t>完成实践作品</w:t>
      </w:r>
      <w:r>
        <w:rPr>
          <w:rFonts w:hint="eastAsia" w:ascii="仿宋_GB2312" w:hAnsi="仿宋_GB2312" w:eastAsia="仿宋_GB2312" w:cs="仿宋_GB2312"/>
          <w:caps w:val="0"/>
          <w:spacing w:val="0"/>
          <w:sz w:val="32"/>
          <w:szCs w:val="32"/>
        </w:rPr>
        <w:t>。 </w:t>
      </w:r>
    </w:p>
    <w:p w14:paraId="051E27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eastAsia" w:ascii="仿宋_GB2312" w:hAnsi="仿宋_GB2312" w:eastAsia="仿宋_GB2312" w:cs="仿宋_GB2312"/>
          <w:caps w:val="0"/>
          <w:spacing w:val="0"/>
          <w:sz w:val="32"/>
          <w:szCs w:val="32"/>
        </w:rPr>
      </w:pPr>
    </w:p>
    <w:p w14:paraId="48C5B1D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caps w:val="0"/>
          <w:spacing w:val="0"/>
          <w:sz w:val="32"/>
          <w:szCs w:val="32"/>
          <w:lang w:val="en-US" w:eastAsia="zh-CN"/>
        </w:rPr>
        <w:t>八</w:t>
      </w:r>
      <w:r>
        <w:rPr>
          <w:rStyle w:val="8"/>
          <w:rFonts w:hint="eastAsia" w:ascii="黑体" w:hAnsi="黑体" w:eastAsia="黑体" w:cs="黑体"/>
          <w:caps w:val="0"/>
          <w:spacing w:val="0"/>
          <w:sz w:val="32"/>
          <w:szCs w:val="32"/>
        </w:rPr>
        <w:t>、授课进程与安排</w:t>
      </w:r>
    </w:p>
    <w:tbl>
      <w:tblPr>
        <w:tblStyle w:val="6"/>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0"/>
        <w:gridCol w:w="5107"/>
        <w:gridCol w:w="983"/>
        <w:gridCol w:w="1588"/>
      </w:tblGrid>
      <w:tr w14:paraId="2EAFF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6" w:type="dxa"/>
            <w:gridSpan w:val="5"/>
            <w:tcBorders>
              <w:top w:val="single" w:color="auto" w:sz="12" w:space="0"/>
            </w:tcBorders>
            <w:noWrap w:val="0"/>
            <w:tcMar>
              <w:left w:w="28" w:type="dxa"/>
              <w:right w:w="28" w:type="dxa"/>
            </w:tcMar>
            <w:vAlign w:val="center"/>
          </w:tcPr>
          <w:p w14:paraId="779CEBF0">
            <w:pPr>
              <w:jc w:val="center"/>
              <w:rPr>
                <w:rFonts w:hint="eastAsia" w:ascii="宋体" w:hAnsi="宋体" w:eastAsia="宋体" w:cs="Times New Roman"/>
                <w:b/>
                <w:sz w:val="24"/>
              </w:rPr>
            </w:pPr>
            <w:r>
              <w:rPr>
                <w:rFonts w:hint="eastAsia" w:ascii="宋体" w:hAnsi="宋体" w:eastAsia="宋体" w:cs="Times New Roman"/>
                <w:b/>
                <w:sz w:val="24"/>
              </w:rPr>
              <w:t>教学进度计划</w:t>
            </w:r>
          </w:p>
        </w:tc>
      </w:tr>
      <w:tr w14:paraId="6E5AD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8" w:type="dxa"/>
            <w:noWrap w:val="0"/>
            <w:tcMar>
              <w:left w:w="28" w:type="dxa"/>
              <w:right w:w="28" w:type="dxa"/>
            </w:tcMar>
            <w:vAlign w:val="center"/>
          </w:tcPr>
          <w:p w14:paraId="2A173780">
            <w:pPr>
              <w:jc w:val="center"/>
              <w:rPr>
                <w:rFonts w:hint="eastAsia" w:ascii="宋体" w:hAnsi="宋体" w:eastAsia="宋体" w:cs="Times New Roman"/>
                <w:sz w:val="24"/>
              </w:rPr>
            </w:pPr>
            <w:r>
              <w:rPr>
                <w:rFonts w:hint="eastAsia" w:ascii="宋体" w:hAnsi="宋体" w:eastAsia="宋体" w:cs="Times New Roman"/>
                <w:sz w:val="24"/>
              </w:rPr>
              <w:t>校历</w:t>
            </w:r>
          </w:p>
          <w:p w14:paraId="00588966">
            <w:pPr>
              <w:jc w:val="center"/>
              <w:rPr>
                <w:rFonts w:hint="eastAsia" w:ascii="宋体" w:hAnsi="宋体" w:eastAsia="宋体" w:cs="Times New Roman"/>
                <w:sz w:val="24"/>
              </w:rPr>
            </w:pPr>
            <w:r>
              <w:rPr>
                <w:rFonts w:hint="eastAsia" w:ascii="宋体" w:hAnsi="宋体" w:eastAsia="宋体" w:cs="Times New Roman"/>
                <w:sz w:val="24"/>
              </w:rPr>
              <w:t>周次</w:t>
            </w:r>
          </w:p>
        </w:tc>
        <w:tc>
          <w:tcPr>
            <w:tcW w:w="900" w:type="dxa"/>
            <w:noWrap w:val="0"/>
            <w:vAlign w:val="center"/>
          </w:tcPr>
          <w:p w14:paraId="6B567316">
            <w:pPr>
              <w:jc w:val="center"/>
              <w:rPr>
                <w:rFonts w:hint="eastAsia" w:ascii="宋体" w:hAnsi="宋体" w:eastAsia="宋体" w:cs="Times New Roman"/>
                <w:sz w:val="24"/>
              </w:rPr>
            </w:pPr>
            <w:r>
              <w:rPr>
                <w:rFonts w:hint="eastAsia" w:ascii="宋体" w:hAnsi="宋体" w:eastAsia="宋体" w:cs="Times New Roman"/>
                <w:sz w:val="24"/>
              </w:rPr>
              <w:t>教学</w:t>
            </w:r>
          </w:p>
          <w:p w14:paraId="5CE7D2EF">
            <w:pPr>
              <w:jc w:val="center"/>
              <w:rPr>
                <w:rFonts w:hint="eastAsia" w:ascii="宋体" w:hAnsi="宋体" w:eastAsia="宋体" w:cs="Times New Roman"/>
                <w:sz w:val="24"/>
              </w:rPr>
            </w:pPr>
            <w:r>
              <w:rPr>
                <w:rFonts w:hint="eastAsia" w:ascii="宋体" w:hAnsi="宋体" w:eastAsia="宋体" w:cs="Times New Roman"/>
                <w:sz w:val="24"/>
              </w:rPr>
              <w:t>时数</w:t>
            </w:r>
          </w:p>
        </w:tc>
        <w:tc>
          <w:tcPr>
            <w:tcW w:w="5107" w:type="dxa"/>
            <w:noWrap w:val="0"/>
            <w:vAlign w:val="center"/>
          </w:tcPr>
          <w:p w14:paraId="646E0FCD">
            <w:pPr>
              <w:jc w:val="center"/>
              <w:rPr>
                <w:rFonts w:hint="eastAsia" w:ascii="宋体" w:hAnsi="宋体" w:eastAsia="宋体" w:cs="Times New Roman"/>
                <w:sz w:val="24"/>
              </w:rPr>
            </w:pPr>
            <w:r>
              <w:rPr>
                <w:rFonts w:hint="eastAsia" w:ascii="宋体" w:hAnsi="宋体" w:eastAsia="宋体" w:cs="Times New Roman"/>
                <w:sz w:val="24"/>
              </w:rPr>
              <w:t>教学内容安排</w:t>
            </w:r>
          </w:p>
          <w:p w14:paraId="5E9E97BA">
            <w:pPr>
              <w:jc w:val="center"/>
              <w:rPr>
                <w:rFonts w:hint="eastAsia" w:ascii="宋体" w:hAnsi="宋体" w:eastAsia="宋体" w:cs="Times New Roman"/>
                <w:sz w:val="24"/>
              </w:rPr>
            </w:pPr>
            <w:r>
              <w:rPr>
                <w:rFonts w:hint="eastAsia" w:ascii="宋体" w:hAnsi="宋体" w:eastAsia="宋体" w:cs="Times New Roman"/>
                <w:sz w:val="24"/>
              </w:rPr>
              <w:t>（写明章、节、实验项目名称）</w:t>
            </w:r>
          </w:p>
        </w:tc>
        <w:tc>
          <w:tcPr>
            <w:tcW w:w="983" w:type="dxa"/>
            <w:noWrap w:val="0"/>
            <w:vAlign w:val="center"/>
          </w:tcPr>
          <w:p w14:paraId="55DE989A">
            <w:pPr>
              <w:jc w:val="center"/>
              <w:rPr>
                <w:rFonts w:hint="eastAsia" w:ascii="宋体" w:hAnsi="宋体" w:eastAsia="宋体" w:cs="Times New Roman"/>
                <w:sz w:val="24"/>
              </w:rPr>
            </w:pPr>
            <w:r>
              <w:rPr>
                <w:rFonts w:hint="eastAsia" w:ascii="宋体" w:hAnsi="宋体" w:eastAsia="宋体" w:cs="Times New Roman"/>
                <w:sz w:val="24"/>
              </w:rPr>
              <w:t>教学</w:t>
            </w:r>
          </w:p>
          <w:p w14:paraId="5556F624">
            <w:pPr>
              <w:jc w:val="center"/>
              <w:rPr>
                <w:rFonts w:hint="eastAsia" w:ascii="宋体" w:hAnsi="宋体" w:eastAsia="宋体" w:cs="Times New Roman"/>
                <w:sz w:val="24"/>
              </w:rPr>
            </w:pPr>
            <w:r>
              <w:rPr>
                <w:rFonts w:hint="eastAsia" w:ascii="宋体" w:hAnsi="宋体" w:eastAsia="宋体" w:cs="Times New Roman"/>
                <w:sz w:val="24"/>
              </w:rPr>
              <w:t>形式</w:t>
            </w:r>
          </w:p>
        </w:tc>
        <w:tc>
          <w:tcPr>
            <w:tcW w:w="1588" w:type="dxa"/>
            <w:noWrap w:val="0"/>
            <w:vAlign w:val="center"/>
          </w:tcPr>
          <w:p w14:paraId="076DB01F">
            <w:pPr>
              <w:jc w:val="center"/>
              <w:rPr>
                <w:rFonts w:hint="eastAsia" w:ascii="宋体" w:hAnsi="宋体" w:eastAsia="宋体" w:cs="Times New Roman"/>
                <w:sz w:val="24"/>
              </w:rPr>
            </w:pPr>
            <w:r>
              <w:rPr>
                <w:rFonts w:hint="eastAsia" w:ascii="宋体" w:hAnsi="宋体" w:eastAsia="宋体" w:cs="Times New Roman"/>
                <w:sz w:val="24"/>
              </w:rPr>
              <w:t>执行</w:t>
            </w:r>
          </w:p>
          <w:p w14:paraId="3CE69C2B">
            <w:pPr>
              <w:jc w:val="center"/>
              <w:rPr>
                <w:rFonts w:hint="eastAsia" w:ascii="宋体" w:hAnsi="宋体" w:eastAsia="宋体" w:cs="Times New Roman"/>
                <w:sz w:val="24"/>
              </w:rPr>
            </w:pPr>
            <w:r>
              <w:rPr>
                <w:rFonts w:hint="eastAsia" w:ascii="宋体" w:hAnsi="宋体" w:eastAsia="宋体" w:cs="Times New Roman"/>
                <w:sz w:val="24"/>
              </w:rPr>
              <w:t>情况</w:t>
            </w:r>
          </w:p>
        </w:tc>
      </w:tr>
      <w:tr w14:paraId="3DE0D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560185F4">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w:t>
            </w:r>
          </w:p>
        </w:tc>
        <w:tc>
          <w:tcPr>
            <w:tcW w:w="900" w:type="dxa"/>
            <w:noWrap w:val="0"/>
            <w:vAlign w:val="center"/>
          </w:tcPr>
          <w:p w14:paraId="422BCB0B">
            <w:pPr>
              <w:jc w:val="center"/>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2</w:t>
            </w:r>
          </w:p>
        </w:tc>
        <w:tc>
          <w:tcPr>
            <w:tcW w:w="5107" w:type="dxa"/>
            <w:noWrap w:val="0"/>
            <w:vAlign w:val="center"/>
          </w:tcPr>
          <w:p w14:paraId="5BCC1CAC">
            <w:pPr>
              <w:jc w:val="center"/>
              <w:rPr>
                <w:rFonts w:hint="eastAsia" w:ascii="Times New Roman" w:hAnsi="Times New Roman" w:eastAsia="宋体" w:cs="Times New Roman"/>
              </w:rPr>
            </w:pPr>
            <w:r>
              <w:rPr>
                <w:rFonts w:hint="eastAsia" w:ascii="Times New Roman" w:hAnsi="Times New Roman" w:eastAsia="宋体" w:cs="Times New Roman"/>
              </w:rPr>
              <w:t xml:space="preserve">导论     </w:t>
            </w:r>
          </w:p>
        </w:tc>
        <w:tc>
          <w:tcPr>
            <w:tcW w:w="983" w:type="dxa"/>
            <w:noWrap w:val="0"/>
            <w:vAlign w:val="center"/>
          </w:tcPr>
          <w:p w14:paraId="5F5DDC6B">
            <w:pPr>
              <w:jc w:val="center"/>
              <w:rPr>
                <w:rFonts w:hint="eastAsia" w:ascii="宋体" w:hAnsi="宋体" w:eastAsia="宋体" w:cs="Times New Roman"/>
                <w:color w:val="000000"/>
                <w:sz w:val="24"/>
              </w:rPr>
            </w:pPr>
            <w:r>
              <w:rPr>
                <w:rFonts w:hint="eastAsia" w:ascii="宋体" w:hAnsi="宋体" w:eastAsia="宋体" w:cs="Times New Roman"/>
                <w:color w:val="000000"/>
                <w:sz w:val="24"/>
              </w:rPr>
              <w:t>讲授</w:t>
            </w:r>
          </w:p>
        </w:tc>
        <w:tc>
          <w:tcPr>
            <w:tcW w:w="1588" w:type="dxa"/>
            <w:noWrap w:val="0"/>
            <w:vAlign w:val="center"/>
          </w:tcPr>
          <w:p w14:paraId="34E0F718">
            <w:pPr>
              <w:jc w:val="center"/>
              <w:rPr>
                <w:rFonts w:hint="eastAsia" w:ascii="宋体" w:hAnsi="宋体" w:eastAsia="宋体" w:cs="Times New Roman"/>
                <w:color w:val="000000"/>
                <w:sz w:val="24"/>
              </w:rPr>
            </w:pPr>
          </w:p>
        </w:tc>
      </w:tr>
      <w:tr w14:paraId="7D3E7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332AAC8C">
            <w:pPr>
              <w:jc w:val="center"/>
              <w:rPr>
                <w:rFonts w:ascii="Times New Roman" w:hAnsi="Times New Roman" w:eastAsia="宋体" w:cs="Times New Roman"/>
                <w:sz w:val="24"/>
              </w:rPr>
            </w:pPr>
            <w:r>
              <w:rPr>
                <w:rFonts w:ascii="Times New Roman" w:hAnsi="Times New Roman" w:eastAsia="宋体" w:cs="Times New Roman"/>
                <w:sz w:val="24"/>
              </w:rPr>
              <w:t>2</w:t>
            </w:r>
          </w:p>
        </w:tc>
        <w:tc>
          <w:tcPr>
            <w:tcW w:w="900" w:type="dxa"/>
            <w:noWrap w:val="0"/>
            <w:vAlign w:val="center"/>
          </w:tcPr>
          <w:p w14:paraId="502FD069">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w:t>
            </w:r>
          </w:p>
        </w:tc>
        <w:tc>
          <w:tcPr>
            <w:tcW w:w="5107" w:type="dxa"/>
            <w:noWrap w:val="0"/>
            <w:vAlign w:val="center"/>
          </w:tcPr>
          <w:p w14:paraId="4DDD3208">
            <w:pPr>
              <w:jc w:val="center"/>
              <w:rPr>
                <w:rFonts w:hint="eastAsia" w:ascii="Times New Roman" w:hAnsi="Times New Roman" w:eastAsia="宋体" w:cs="Times New Roman"/>
              </w:rPr>
            </w:pPr>
            <w:r>
              <w:rPr>
                <w:rFonts w:hint="eastAsia" w:ascii="Times New Roman" w:hAnsi="Times New Roman" w:eastAsia="宋体" w:cs="Times New Roman"/>
              </w:rPr>
              <w:t>第一章 世界的物质性及发展规律</w:t>
            </w:r>
          </w:p>
          <w:p w14:paraId="72875CF4">
            <w:pPr>
              <w:jc w:val="center"/>
              <w:rPr>
                <w:rFonts w:hint="eastAsia" w:ascii="宋体" w:hAnsi="宋体" w:eastAsia="宋体" w:cs="Times New Roman"/>
                <w:sz w:val="24"/>
              </w:rPr>
            </w:pPr>
            <w:r>
              <w:rPr>
                <w:rFonts w:hint="eastAsia" w:ascii="Times New Roman" w:hAnsi="Times New Roman" w:eastAsia="宋体" w:cs="Times New Roman"/>
              </w:rPr>
              <w:t>第一节　世界的物质性</w:t>
            </w:r>
          </w:p>
        </w:tc>
        <w:tc>
          <w:tcPr>
            <w:tcW w:w="983" w:type="dxa"/>
            <w:noWrap w:val="0"/>
            <w:vAlign w:val="center"/>
          </w:tcPr>
          <w:p w14:paraId="4E8F9CFA">
            <w:pPr>
              <w:jc w:val="center"/>
              <w:rPr>
                <w:rFonts w:hint="eastAsia" w:ascii="宋体" w:hAnsi="宋体" w:eastAsia="宋体" w:cs="Times New Roman"/>
                <w:sz w:val="24"/>
              </w:rPr>
            </w:pPr>
            <w:r>
              <w:rPr>
                <w:rFonts w:hint="eastAsia" w:ascii="宋体" w:hAnsi="宋体" w:eastAsia="宋体" w:cs="Times New Roman"/>
                <w:sz w:val="24"/>
              </w:rPr>
              <w:t>讲授</w:t>
            </w:r>
          </w:p>
          <w:p w14:paraId="3F14073E">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14465F25">
            <w:pPr>
              <w:jc w:val="center"/>
              <w:rPr>
                <w:rFonts w:hint="eastAsia" w:ascii="宋体" w:hAnsi="宋体" w:eastAsia="宋体" w:cs="Times New Roman"/>
                <w:sz w:val="24"/>
              </w:rPr>
            </w:pPr>
          </w:p>
        </w:tc>
      </w:tr>
      <w:tr w14:paraId="7E977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127FAD16">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4</w:t>
            </w:r>
          </w:p>
        </w:tc>
        <w:tc>
          <w:tcPr>
            <w:tcW w:w="900" w:type="dxa"/>
            <w:noWrap w:val="0"/>
            <w:vAlign w:val="center"/>
          </w:tcPr>
          <w:p w14:paraId="31DFC7DF">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4</w:t>
            </w:r>
          </w:p>
        </w:tc>
        <w:tc>
          <w:tcPr>
            <w:tcW w:w="5107" w:type="dxa"/>
            <w:noWrap w:val="0"/>
            <w:vAlign w:val="center"/>
          </w:tcPr>
          <w:p w14:paraId="3CFC5E3D">
            <w:pPr>
              <w:numPr>
                <w:ilvl w:val="0"/>
                <w:numId w:val="2"/>
              </w:numPr>
              <w:jc w:val="center"/>
              <w:rPr>
                <w:rFonts w:hint="eastAsia" w:ascii="Times New Roman" w:hAnsi="Times New Roman" w:eastAsia="宋体" w:cs="Times New Roman"/>
              </w:rPr>
            </w:pPr>
            <w:r>
              <w:rPr>
                <w:rFonts w:hint="eastAsia" w:ascii="Times New Roman" w:hAnsi="Times New Roman" w:eastAsia="宋体" w:cs="Times New Roman"/>
              </w:rPr>
              <w:t>世界的物质性及发展规律</w:t>
            </w:r>
          </w:p>
          <w:p w14:paraId="40096105">
            <w:pPr>
              <w:numPr>
                <w:ilvl w:val="0"/>
                <w:numId w:val="3"/>
              </w:numPr>
              <w:jc w:val="center"/>
              <w:rPr>
                <w:rFonts w:hint="eastAsia" w:ascii="Times New Roman" w:hAnsi="Times New Roman" w:eastAsia="宋体" w:cs="Times New Roman"/>
              </w:rPr>
            </w:pPr>
            <w:r>
              <w:rPr>
                <w:rFonts w:hint="eastAsia" w:ascii="Times New Roman" w:hAnsi="Times New Roman" w:eastAsia="宋体" w:cs="Times New Roman"/>
              </w:rPr>
              <w:t>世界的物质性</w:t>
            </w:r>
          </w:p>
          <w:p w14:paraId="2E85C22C">
            <w:pPr>
              <w:numPr>
                <w:ilvl w:val="0"/>
                <w:numId w:val="3"/>
              </w:numPr>
              <w:jc w:val="center"/>
              <w:rPr>
                <w:rFonts w:hint="eastAsia" w:ascii="Times New Roman" w:hAnsi="Times New Roman" w:eastAsia="宋体" w:cs="Times New Roman"/>
              </w:rPr>
            </w:pPr>
            <w:r>
              <w:rPr>
                <w:rFonts w:hint="eastAsia" w:ascii="Times New Roman" w:hAnsi="Times New Roman" w:eastAsia="宋体" w:cs="Times New Roman"/>
              </w:rPr>
              <w:t>事物的普遍联系与永恒发展</w:t>
            </w:r>
          </w:p>
        </w:tc>
        <w:tc>
          <w:tcPr>
            <w:tcW w:w="983" w:type="dxa"/>
            <w:noWrap w:val="0"/>
            <w:vAlign w:val="center"/>
          </w:tcPr>
          <w:p w14:paraId="1E9A49FC">
            <w:pPr>
              <w:jc w:val="center"/>
              <w:rPr>
                <w:rFonts w:hint="eastAsia" w:ascii="宋体" w:hAnsi="宋体" w:eastAsia="宋体" w:cs="Times New Roman"/>
                <w:sz w:val="24"/>
              </w:rPr>
            </w:pPr>
            <w:r>
              <w:rPr>
                <w:rFonts w:hint="eastAsia" w:ascii="宋体" w:hAnsi="宋体" w:eastAsia="宋体" w:cs="Times New Roman"/>
                <w:sz w:val="24"/>
              </w:rPr>
              <w:t>讲授</w:t>
            </w:r>
          </w:p>
          <w:p w14:paraId="336A1578">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39C6C662">
            <w:pPr>
              <w:jc w:val="center"/>
              <w:rPr>
                <w:rFonts w:hint="eastAsia" w:ascii="宋体" w:hAnsi="宋体" w:eastAsia="宋体" w:cs="Times New Roman"/>
                <w:sz w:val="24"/>
              </w:rPr>
            </w:pPr>
          </w:p>
        </w:tc>
      </w:tr>
      <w:tr w14:paraId="09913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4A7A746E">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5</w:t>
            </w:r>
          </w:p>
        </w:tc>
        <w:tc>
          <w:tcPr>
            <w:tcW w:w="900" w:type="dxa"/>
            <w:noWrap w:val="0"/>
            <w:vAlign w:val="center"/>
          </w:tcPr>
          <w:p w14:paraId="64C2F2C0">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p>
        </w:tc>
        <w:tc>
          <w:tcPr>
            <w:tcW w:w="5107" w:type="dxa"/>
            <w:noWrap w:val="0"/>
            <w:vAlign w:val="center"/>
          </w:tcPr>
          <w:p w14:paraId="041FEF58">
            <w:pPr>
              <w:numPr>
                <w:ilvl w:val="0"/>
                <w:numId w:val="0"/>
              </w:numPr>
              <w:tabs>
                <w:tab w:val="left" w:pos="1129"/>
                <w:tab w:val="center" w:pos="3111"/>
              </w:tabs>
              <w:jc w:val="center"/>
              <w:rPr>
                <w:rFonts w:hint="eastAsia" w:ascii="宋体" w:hAnsi="宋体" w:eastAsia="宋体" w:cs="Times New Roman"/>
                <w:szCs w:val="21"/>
              </w:rPr>
            </w:pPr>
            <w:r>
              <w:rPr>
                <w:rFonts w:hint="eastAsia" w:ascii="Times New Roman" w:hAnsi="Times New Roman" w:eastAsia="宋体" w:cs="Times New Roman"/>
                <w:lang w:val="en-US" w:eastAsia="zh-CN"/>
              </w:rPr>
              <w:t xml:space="preserve">第二节 </w:t>
            </w:r>
            <w:r>
              <w:rPr>
                <w:rFonts w:hint="eastAsia" w:ascii="Times New Roman" w:hAnsi="Times New Roman" w:eastAsia="宋体" w:cs="Times New Roman"/>
              </w:rPr>
              <w:t>事物的普遍联系与永恒发展</w:t>
            </w:r>
          </w:p>
        </w:tc>
        <w:tc>
          <w:tcPr>
            <w:tcW w:w="983" w:type="dxa"/>
            <w:noWrap w:val="0"/>
            <w:vAlign w:val="center"/>
          </w:tcPr>
          <w:p w14:paraId="629072C5">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15DE43D5">
            <w:pPr>
              <w:jc w:val="center"/>
              <w:rPr>
                <w:rFonts w:hint="eastAsia" w:ascii="宋体" w:hAnsi="宋体" w:eastAsia="宋体" w:cs="Times New Roman"/>
                <w:sz w:val="24"/>
              </w:rPr>
            </w:pPr>
          </w:p>
        </w:tc>
      </w:tr>
      <w:tr w14:paraId="0CD12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26843B53">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6</w:t>
            </w:r>
          </w:p>
        </w:tc>
        <w:tc>
          <w:tcPr>
            <w:tcW w:w="900" w:type="dxa"/>
            <w:noWrap w:val="0"/>
            <w:vAlign w:val="center"/>
          </w:tcPr>
          <w:p w14:paraId="382111EF">
            <w:pPr>
              <w:jc w:val="cente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4</w:t>
            </w:r>
          </w:p>
        </w:tc>
        <w:tc>
          <w:tcPr>
            <w:tcW w:w="5107" w:type="dxa"/>
            <w:noWrap w:val="0"/>
            <w:vAlign w:val="center"/>
          </w:tcPr>
          <w:p w14:paraId="2AA54EC2">
            <w:pPr>
              <w:numPr>
                <w:ilvl w:val="0"/>
                <w:numId w:val="3"/>
              </w:numPr>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事物的普遍联系与永恒发展</w:t>
            </w:r>
          </w:p>
          <w:p w14:paraId="20D6940F">
            <w:pPr>
              <w:numPr>
                <w:ilvl w:val="0"/>
                <w:numId w:val="3"/>
              </w:numPr>
              <w:ind w:left="0" w:leftChars="0" w:firstLine="0" w:firstLineChars="0"/>
              <w:jc w:val="both"/>
              <w:rPr>
                <w:rFonts w:hint="eastAsia" w:ascii="Times New Roman" w:hAnsi="Times New Roman" w:eastAsia="宋体" w:cs="Times New Roman"/>
              </w:rPr>
            </w:pPr>
            <w:r>
              <w:rPr>
                <w:rFonts w:hint="eastAsia" w:ascii="Times New Roman" w:hAnsi="Times New Roman" w:eastAsia="宋体" w:cs="Times New Roman"/>
              </w:rPr>
              <w:t>唯物辩证法是认识世界改造世界根本方法</w:t>
            </w:r>
          </w:p>
          <w:p w14:paraId="6911703F">
            <w:pPr>
              <w:jc w:val="center"/>
              <w:rPr>
                <w:rFonts w:hint="eastAsia" w:ascii="宋体" w:hAnsi="宋体" w:eastAsia="宋体" w:cs="Times New Roman"/>
                <w:szCs w:val="21"/>
              </w:rPr>
            </w:pPr>
          </w:p>
        </w:tc>
        <w:tc>
          <w:tcPr>
            <w:tcW w:w="983" w:type="dxa"/>
            <w:noWrap w:val="0"/>
            <w:vAlign w:val="center"/>
          </w:tcPr>
          <w:p w14:paraId="48A7A439">
            <w:pPr>
              <w:jc w:val="center"/>
              <w:rPr>
                <w:rFonts w:hint="eastAsia" w:ascii="宋体" w:hAnsi="宋体" w:eastAsia="宋体" w:cs="Times New Roman"/>
                <w:sz w:val="24"/>
              </w:rPr>
            </w:pPr>
            <w:r>
              <w:rPr>
                <w:rFonts w:hint="eastAsia" w:ascii="宋体" w:hAnsi="宋体" w:eastAsia="宋体" w:cs="Times New Roman"/>
                <w:sz w:val="24"/>
              </w:rPr>
              <w:t>讲授</w:t>
            </w:r>
          </w:p>
          <w:p w14:paraId="26891E31">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2D09B947">
            <w:pPr>
              <w:jc w:val="center"/>
              <w:rPr>
                <w:rFonts w:hint="eastAsia" w:ascii="宋体" w:hAnsi="宋体" w:eastAsia="宋体" w:cs="Times New Roman"/>
                <w:sz w:val="24"/>
              </w:rPr>
            </w:pPr>
          </w:p>
        </w:tc>
      </w:tr>
      <w:tr w14:paraId="67813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597D2332">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7</w:t>
            </w:r>
          </w:p>
        </w:tc>
        <w:tc>
          <w:tcPr>
            <w:tcW w:w="900" w:type="dxa"/>
            <w:noWrap w:val="0"/>
            <w:vAlign w:val="center"/>
          </w:tcPr>
          <w:p w14:paraId="5D569ECC">
            <w:pPr>
              <w:jc w:val="center"/>
              <w:rPr>
                <w:rFonts w:hint="eastAsia" w:ascii="Times New Roman" w:hAnsi="Times New Roman" w:eastAsia="宋体" w:cs="Times New Roman"/>
                <w:sz w:val="24"/>
              </w:rPr>
            </w:pPr>
            <w:r>
              <w:rPr>
                <w:rFonts w:ascii="Times New Roman" w:hAnsi="Times New Roman" w:eastAsia="宋体" w:cs="Times New Roman"/>
                <w:sz w:val="24"/>
              </w:rPr>
              <w:t>2</w:t>
            </w:r>
          </w:p>
        </w:tc>
        <w:tc>
          <w:tcPr>
            <w:tcW w:w="5107" w:type="dxa"/>
            <w:noWrap w:val="0"/>
            <w:vAlign w:val="center"/>
          </w:tcPr>
          <w:p w14:paraId="0732A35F">
            <w:pPr>
              <w:numPr>
                <w:ilvl w:val="0"/>
                <w:numId w:val="2"/>
              </w:numPr>
              <w:jc w:val="center"/>
              <w:rPr>
                <w:rFonts w:hint="eastAsia" w:ascii="宋体" w:hAnsi="宋体" w:eastAsia="宋体" w:cs="Times New Roman"/>
                <w:szCs w:val="21"/>
              </w:rPr>
            </w:pPr>
            <w:r>
              <w:rPr>
                <w:rFonts w:hint="eastAsia" w:ascii="Times New Roman" w:hAnsi="Times New Roman" w:eastAsia="宋体" w:cs="Times New Roman"/>
              </w:rPr>
              <w:t>认识的本质及发展规律</w:t>
            </w:r>
          </w:p>
          <w:p w14:paraId="64E26C04">
            <w:pPr>
              <w:jc w:val="center"/>
              <w:rPr>
                <w:rFonts w:hint="eastAsia" w:ascii="宋体" w:hAnsi="宋体" w:eastAsia="宋体" w:cs="Times New Roman"/>
                <w:szCs w:val="21"/>
              </w:rPr>
            </w:pPr>
            <w:r>
              <w:rPr>
                <w:rFonts w:hint="eastAsia" w:ascii="Times New Roman" w:hAnsi="Times New Roman" w:eastAsia="宋体" w:cs="Times New Roman"/>
              </w:rPr>
              <w:t>第一节认识与实践</w:t>
            </w:r>
          </w:p>
        </w:tc>
        <w:tc>
          <w:tcPr>
            <w:tcW w:w="983" w:type="dxa"/>
            <w:noWrap w:val="0"/>
            <w:vAlign w:val="center"/>
          </w:tcPr>
          <w:p w14:paraId="40C5B3BD">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09866C42">
            <w:pPr>
              <w:jc w:val="center"/>
              <w:rPr>
                <w:rFonts w:hint="eastAsia" w:ascii="宋体" w:hAnsi="宋体" w:eastAsia="宋体" w:cs="Times New Roman"/>
                <w:sz w:val="24"/>
              </w:rPr>
            </w:pPr>
          </w:p>
        </w:tc>
      </w:tr>
      <w:tr w14:paraId="4A9A0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2F4C4E13">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8</w:t>
            </w:r>
          </w:p>
        </w:tc>
        <w:tc>
          <w:tcPr>
            <w:tcW w:w="900" w:type="dxa"/>
            <w:noWrap w:val="0"/>
            <w:vAlign w:val="center"/>
          </w:tcPr>
          <w:p w14:paraId="7CE8A928">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4</w:t>
            </w:r>
          </w:p>
        </w:tc>
        <w:tc>
          <w:tcPr>
            <w:tcW w:w="5107" w:type="dxa"/>
            <w:noWrap w:val="0"/>
            <w:vAlign w:val="center"/>
          </w:tcPr>
          <w:p w14:paraId="02BD06F8">
            <w:pPr>
              <w:numPr>
                <w:ilvl w:val="0"/>
                <w:numId w:val="4"/>
              </w:numPr>
              <w:jc w:val="center"/>
              <w:rPr>
                <w:rFonts w:hint="eastAsia" w:ascii="Times New Roman" w:hAnsi="Times New Roman" w:eastAsia="宋体" w:cs="Times New Roman"/>
              </w:rPr>
            </w:pPr>
            <w:r>
              <w:rPr>
                <w:rFonts w:hint="eastAsia" w:ascii="Times New Roman" w:hAnsi="Times New Roman" w:eastAsia="宋体" w:cs="Times New Roman"/>
              </w:rPr>
              <w:t>认识的本质及发展规律</w:t>
            </w:r>
          </w:p>
          <w:p w14:paraId="4E090547">
            <w:pPr>
              <w:jc w:val="center"/>
              <w:rPr>
                <w:rFonts w:hint="eastAsia" w:ascii="宋体" w:hAnsi="宋体" w:eastAsia="宋体" w:cs="Times New Roman"/>
                <w:szCs w:val="21"/>
              </w:rPr>
            </w:pPr>
            <w:r>
              <w:rPr>
                <w:rFonts w:hint="eastAsia" w:ascii="Times New Roman" w:hAnsi="Times New Roman" w:eastAsia="宋体" w:cs="Times New Roman"/>
              </w:rPr>
              <w:t>第一节认识与实践</w:t>
            </w:r>
          </w:p>
        </w:tc>
        <w:tc>
          <w:tcPr>
            <w:tcW w:w="983" w:type="dxa"/>
            <w:noWrap w:val="0"/>
            <w:vAlign w:val="center"/>
          </w:tcPr>
          <w:p w14:paraId="1ECDD2EF">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06B73BD5">
            <w:pPr>
              <w:jc w:val="center"/>
              <w:rPr>
                <w:rFonts w:hint="eastAsia" w:ascii="宋体" w:hAnsi="宋体" w:eastAsia="宋体" w:cs="Times New Roman"/>
                <w:sz w:val="24"/>
              </w:rPr>
            </w:pPr>
          </w:p>
        </w:tc>
      </w:tr>
      <w:tr w14:paraId="4E5DC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3A8C7B2D">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w:t>
            </w:r>
          </w:p>
        </w:tc>
        <w:tc>
          <w:tcPr>
            <w:tcW w:w="900" w:type="dxa"/>
            <w:noWrap w:val="0"/>
            <w:vAlign w:val="center"/>
          </w:tcPr>
          <w:p w14:paraId="64352BB1">
            <w:pPr>
              <w:jc w:val="center"/>
              <w:rPr>
                <w:rFonts w:hint="eastAsia" w:ascii="Times New Roman" w:hAnsi="Times New Roman" w:eastAsia="宋体" w:cs="Times New Roman"/>
                <w:sz w:val="24"/>
              </w:rPr>
            </w:pPr>
            <w:r>
              <w:rPr>
                <w:rFonts w:hint="eastAsia" w:ascii="Times New Roman" w:hAnsi="Times New Roman" w:eastAsia="宋体" w:cs="Times New Roman"/>
                <w:sz w:val="24"/>
              </w:rPr>
              <w:t>4</w:t>
            </w:r>
          </w:p>
        </w:tc>
        <w:tc>
          <w:tcPr>
            <w:tcW w:w="5107" w:type="dxa"/>
            <w:noWrap w:val="0"/>
            <w:vAlign w:val="center"/>
          </w:tcPr>
          <w:p w14:paraId="27C6F1A7">
            <w:pPr>
              <w:numPr>
                <w:ilvl w:val="0"/>
                <w:numId w:val="5"/>
              </w:numPr>
              <w:jc w:val="center"/>
              <w:rPr>
                <w:rFonts w:hint="eastAsia" w:ascii="宋体" w:hAnsi="宋体" w:eastAsia="宋体" w:cs="Times New Roman"/>
                <w:szCs w:val="21"/>
              </w:rPr>
            </w:pPr>
            <w:r>
              <w:rPr>
                <w:rFonts w:hint="eastAsia" w:ascii="宋体" w:hAnsi="宋体" w:eastAsia="宋体" w:cs="Times New Roman"/>
                <w:szCs w:val="21"/>
              </w:rPr>
              <w:t xml:space="preserve"> 真理与价值  </w:t>
            </w:r>
          </w:p>
          <w:p w14:paraId="3A46E9B7">
            <w:pPr>
              <w:jc w:val="center"/>
              <w:rPr>
                <w:rFonts w:hint="eastAsia" w:ascii="宋体" w:hAnsi="宋体" w:eastAsia="宋体" w:cs="Times New Roman"/>
                <w:szCs w:val="21"/>
              </w:rPr>
            </w:pPr>
            <w:r>
              <w:rPr>
                <w:rFonts w:hint="eastAsia" w:ascii="宋体" w:hAnsi="宋体" w:eastAsia="宋体" w:cs="Times New Roman"/>
                <w:szCs w:val="21"/>
              </w:rPr>
              <w:t>第三节 认识世界和改造世界</w:t>
            </w:r>
          </w:p>
        </w:tc>
        <w:tc>
          <w:tcPr>
            <w:tcW w:w="983" w:type="dxa"/>
            <w:noWrap w:val="0"/>
            <w:vAlign w:val="center"/>
          </w:tcPr>
          <w:p w14:paraId="3CD9B30F">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2CCF58D3">
            <w:pPr>
              <w:jc w:val="center"/>
              <w:rPr>
                <w:rFonts w:hint="eastAsia" w:ascii="宋体" w:hAnsi="宋体" w:eastAsia="宋体" w:cs="Times New Roman"/>
                <w:sz w:val="24"/>
              </w:rPr>
            </w:pPr>
          </w:p>
        </w:tc>
      </w:tr>
      <w:tr w14:paraId="58E55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213B9152">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w:t>
            </w:r>
          </w:p>
        </w:tc>
        <w:tc>
          <w:tcPr>
            <w:tcW w:w="900" w:type="dxa"/>
            <w:noWrap w:val="0"/>
            <w:vAlign w:val="center"/>
          </w:tcPr>
          <w:p w14:paraId="0053C9DA">
            <w:pPr>
              <w:jc w:val="center"/>
              <w:rPr>
                <w:rFonts w:ascii="Times New Roman" w:hAnsi="Times New Roman" w:eastAsia="宋体" w:cs="Times New Roman"/>
                <w:sz w:val="24"/>
              </w:rPr>
            </w:pPr>
            <w:r>
              <w:rPr>
                <w:rFonts w:hint="eastAsia" w:ascii="Times New Roman" w:hAnsi="Times New Roman" w:eastAsia="宋体" w:cs="Times New Roman"/>
                <w:sz w:val="24"/>
              </w:rPr>
              <w:t>2</w:t>
            </w:r>
          </w:p>
        </w:tc>
        <w:tc>
          <w:tcPr>
            <w:tcW w:w="5107" w:type="dxa"/>
            <w:noWrap w:val="0"/>
            <w:vAlign w:val="center"/>
          </w:tcPr>
          <w:p w14:paraId="54AFADD1">
            <w:pPr>
              <w:numPr>
                <w:ilvl w:val="0"/>
                <w:numId w:val="4"/>
              </w:numPr>
              <w:jc w:val="center"/>
              <w:rPr>
                <w:rFonts w:hint="eastAsia" w:ascii="宋体" w:hAnsi="宋体" w:eastAsia="宋体" w:cs="Times New Roman"/>
                <w:szCs w:val="21"/>
              </w:rPr>
            </w:pPr>
            <w:r>
              <w:rPr>
                <w:rFonts w:hint="eastAsia" w:ascii="宋体" w:hAnsi="宋体" w:eastAsia="宋体" w:cs="Times New Roman"/>
                <w:szCs w:val="21"/>
              </w:rPr>
              <w:t xml:space="preserve"> 人类社会及其发展规律  </w:t>
            </w:r>
          </w:p>
          <w:p w14:paraId="68DA1C5F">
            <w:pPr>
              <w:ind w:firstLine="1050" w:firstLineChars="500"/>
              <w:rPr>
                <w:rFonts w:hint="eastAsia" w:ascii="宋体" w:hAnsi="宋体" w:eastAsia="宋体" w:cs="Times New Roman"/>
                <w:szCs w:val="21"/>
              </w:rPr>
            </w:pPr>
            <w:r>
              <w:rPr>
                <w:rFonts w:hint="eastAsia" w:ascii="宋体" w:hAnsi="宋体" w:eastAsia="宋体" w:cs="Times New Roman"/>
                <w:szCs w:val="21"/>
              </w:rPr>
              <w:t>第一节 社会基本矛盾及其运动规律</w:t>
            </w:r>
          </w:p>
        </w:tc>
        <w:tc>
          <w:tcPr>
            <w:tcW w:w="983" w:type="dxa"/>
            <w:noWrap w:val="0"/>
            <w:vAlign w:val="center"/>
          </w:tcPr>
          <w:p w14:paraId="12075579">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11D227C4">
            <w:pPr>
              <w:jc w:val="center"/>
              <w:rPr>
                <w:rFonts w:hint="eastAsia" w:ascii="宋体" w:hAnsi="宋体" w:eastAsia="宋体" w:cs="Times New Roman"/>
                <w:sz w:val="24"/>
              </w:rPr>
            </w:pPr>
          </w:p>
        </w:tc>
      </w:tr>
      <w:tr w14:paraId="63FD9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6F4B5D71">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w:t>
            </w:r>
          </w:p>
        </w:tc>
        <w:tc>
          <w:tcPr>
            <w:tcW w:w="900" w:type="dxa"/>
            <w:noWrap w:val="0"/>
            <w:vAlign w:val="center"/>
          </w:tcPr>
          <w:p w14:paraId="7BC7DAFF">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4</w:t>
            </w:r>
          </w:p>
        </w:tc>
        <w:tc>
          <w:tcPr>
            <w:tcW w:w="5107" w:type="dxa"/>
            <w:noWrap w:val="0"/>
            <w:vAlign w:val="center"/>
          </w:tcPr>
          <w:p w14:paraId="4844A653">
            <w:pPr>
              <w:numPr>
                <w:ilvl w:val="0"/>
                <w:numId w:val="5"/>
              </w:numPr>
              <w:jc w:val="center"/>
              <w:rPr>
                <w:rFonts w:hint="eastAsia" w:ascii="宋体" w:hAnsi="宋体" w:eastAsia="宋体" w:cs="Times New Roman"/>
                <w:szCs w:val="21"/>
              </w:rPr>
            </w:pPr>
            <w:r>
              <w:rPr>
                <w:rFonts w:hint="eastAsia" w:ascii="宋体" w:hAnsi="宋体" w:eastAsia="宋体" w:cs="Times New Roman"/>
                <w:szCs w:val="21"/>
              </w:rPr>
              <w:t>社会历史发展动力</w:t>
            </w:r>
          </w:p>
          <w:p w14:paraId="17C46298">
            <w:pPr>
              <w:ind w:firstLine="840" w:firstLineChars="400"/>
              <w:rPr>
                <w:rFonts w:hint="eastAsia" w:ascii="宋体" w:hAnsi="宋体" w:eastAsia="宋体" w:cs="Times New Roman"/>
                <w:szCs w:val="21"/>
              </w:rPr>
            </w:pPr>
            <w:r>
              <w:rPr>
                <w:rFonts w:hint="eastAsia" w:ascii="宋体" w:hAnsi="宋体" w:eastAsia="宋体" w:cs="Times New Roman"/>
                <w:szCs w:val="21"/>
              </w:rPr>
              <w:t>第三节  人民群众在历史发展中的作用</w:t>
            </w:r>
          </w:p>
        </w:tc>
        <w:tc>
          <w:tcPr>
            <w:tcW w:w="983" w:type="dxa"/>
            <w:noWrap w:val="0"/>
            <w:vAlign w:val="center"/>
          </w:tcPr>
          <w:p w14:paraId="664068B7">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69E78196">
            <w:pPr>
              <w:jc w:val="center"/>
              <w:rPr>
                <w:rFonts w:hint="eastAsia" w:ascii="宋体" w:hAnsi="宋体" w:eastAsia="宋体" w:cs="Times New Roman"/>
                <w:sz w:val="24"/>
              </w:rPr>
            </w:pPr>
          </w:p>
        </w:tc>
      </w:tr>
      <w:tr w14:paraId="0586CE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7D0FE817">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w:t>
            </w:r>
          </w:p>
        </w:tc>
        <w:tc>
          <w:tcPr>
            <w:tcW w:w="900" w:type="dxa"/>
            <w:noWrap w:val="0"/>
            <w:vAlign w:val="center"/>
          </w:tcPr>
          <w:p w14:paraId="5F0D738E">
            <w:pPr>
              <w:jc w:val="center"/>
              <w:rPr>
                <w:rFonts w:hint="eastAsia" w:ascii="Times New Roman" w:hAnsi="Times New Roman" w:eastAsia="宋体" w:cs="Times New Roman"/>
                <w:sz w:val="24"/>
              </w:rPr>
            </w:pPr>
            <w:r>
              <w:rPr>
                <w:rFonts w:hint="eastAsia" w:ascii="Times New Roman" w:hAnsi="Times New Roman" w:eastAsia="宋体" w:cs="Times New Roman"/>
                <w:sz w:val="24"/>
              </w:rPr>
              <w:t>2</w:t>
            </w:r>
          </w:p>
        </w:tc>
        <w:tc>
          <w:tcPr>
            <w:tcW w:w="5107" w:type="dxa"/>
            <w:noWrap w:val="0"/>
            <w:vAlign w:val="center"/>
          </w:tcPr>
          <w:p w14:paraId="5515C815">
            <w:pPr>
              <w:numPr>
                <w:ilvl w:val="0"/>
                <w:numId w:val="4"/>
              </w:numPr>
              <w:jc w:val="center"/>
              <w:rPr>
                <w:rFonts w:hint="eastAsia" w:ascii="宋体" w:hAnsi="宋体" w:eastAsia="宋体" w:cs="Times New Roman"/>
                <w:szCs w:val="21"/>
              </w:rPr>
            </w:pPr>
            <w:r>
              <w:rPr>
                <w:rFonts w:hint="eastAsia" w:ascii="宋体" w:hAnsi="宋体" w:eastAsia="宋体" w:cs="Times New Roman"/>
                <w:szCs w:val="21"/>
              </w:rPr>
              <w:t>资本主义的本质及规律</w:t>
            </w:r>
          </w:p>
          <w:p w14:paraId="11BA07DB">
            <w:pPr>
              <w:ind w:firstLine="630" w:firstLineChars="300"/>
              <w:jc w:val="center"/>
              <w:rPr>
                <w:rFonts w:hint="eastAsia" w:ascii="宋体" w:hAnsi="宋体" w:eastAsia="宋体" w:cs="Times New Roman"/>
                <w:szCs w:val="21"/>
              </w:rPr>
            </w:pPr>
            <w:r>
              <w:rPr>
                <w:rFonts w:hint="eastAsia" w:ascii="宋体" w:hAnsi="宋体" w:eastAsia="宋体" w:cs="Times New Roman"/>
                <w:szCs w:val="21"/>
              </w:rPr>
              <w:t>第一节  商品经济和价值规律</w:t>
            </w:r>
          </w:p>
        </w:tc>
        <w:tc>
          <w:tcPr>
            <w:tcW w:w="983" w:type="dxa"/>
            <w:noWrap w:val="0"/>
            <w:vAlign w:val="center"/>
          </w:tcPr>
          <w:p w14:paraId="10514767">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6B25A030">
            <w:pPr>
              <w:jc w:val="center"/>
              <w:rPr>
                <w:rFonts w:hint="eastAsia" w:ascii="宋体" w:hAnsi="宋体" w:eastAsia="宋体" w:cs="Times New Roman"/>
                <w:sz w:val="24"/>
              </w:rPr>
            </w:pPr>
          </w:p>
        </w:tc>
      </w:tr>
      <w:tr w14:paraId="69F86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049DF120">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14</w:t>
            </w:r>
          </w:p>
        </w:tc>
        <w:tc>
          <w:tcPr>
            <w:tcW w:w="900" w:type="dxa"/>
            <w:noWrap w:val="0"/>
            <w:vAlign w:val="center"/>
          </w:tcPr>
          <w:p w14:paraId="3AFB5003">
            <w:pPr>
              <w:jc w:val="center"/>
              <w:rPr>
                <w:rFonts w:hint="eastAsia" w:ascii="Times New Roman" w:hAnsi="Times New Roman" w:eastAsia="宋体" w:cs="Times New Roman"/>
                <w:sz w:val="24"/>
              </w:rPr>
            </w:pPr>
            <w:r>
              <w:rPr>
                <w:rFonts w:hint="eastAsia" w:ascii="Times New Roman" w:hAnsi="Times New Roman" w:eastAsia="宋体" w:cs="Times New Roman"/>
                <w:sz w:val="24"/>
              </w:rPr>
              <w:t>4</w:t>
            </w:r>
          </w:p>
        </w:tc>
        <w:tc>
          <w:tcPr>
            <w:tcW w:w="5107" w:type="dxa"/>
            <w:noWrap w:val="0"/>
            <w:vAlign w:val="center"/>
          </w:tcPr>
          <w:p w14:paraId="7CF9B918">
            <w:pPr>
              <w:numPr>
                <w:ilvl w:val="0"/>
                <w:numId w:val="6"/>
              </w:numPr>
              <w:jc w:val="center"/>
              <w:rPr>
                <w:rFonts w:hint="eastAsia" w:ascii="宋体" w:hAnsi="宋体" w:eastAsia="宋体" w:cs="Times New Roman"/>
                <w:szCs w:val="21"/>
              </w:rPr>
            </w:pPr>
            <w:r>
              <w:rPr>
                <w:rFonts w:hint="eastAsia" w:ascii="宋体" w:hAnsi="宋体" w:eastAsia="宋体" w:cs="Times New Roman"/>
                <w:szCs w:val="21"/>
              </w:rPr>
              <w:t>商品经济和价值规律</w:t>
            </w:r>
          </w:p>
          <w:p w14:paraId="2542B5FA">
            <w:pPr>
              <w:ind w:firstLine="1050" w:firstLineChars="500"/>
              <w:jc w:val="center"/>
              <w:rPr>
                <w:rFonts w:hint="eastAsia" w:ascii="宋体" w:hAnsi="宋体" w:eastAsia="宋体" w:cs="Times New Roman"/>
                <w:szCs w:val="21"/>
              </w:rPr>
            </w:pPr>
            <w:r>
              <w:rPr>
                <w:rFonts w:hint="eastAsia" w:ascii="宋体" w:hAnsi="宋体" w:eastAsia="宋体" w:cs="Times New Roman"/>
                <w:szCs w:val="21"/>
              </w:rPr>
              <w:t>第二节  资本主义经济制度的本质</w:t>
            </w:r>
          </w:p>
        </w:tc>
        <w:tc>
          <w:tcPr>
            <w:tcW w:w="983" w:type="dxa"/>
            <w:noWrap w:val="0"/>
            <w:vAlign w:val="center"/>
          </w:tcPr>
          <w:p w14:paraId="3FF6F1A3">
            <w:pPr>
              <w:jc w:val="center"/>
              <w:rPr>
                <w:rFonts w:hint="eastAsia" w:ascii="宋体" w:hAnsi="宋体" w:eastAsia="宋体" w:cs="Times New Roman"/>
                <w:sz w:val="24"/>
              </w:rPr>
            </w:pPr>
            <w:r>
              <w:rPr>
                <w:rFonts w:hint="eastAsia" w:ascii="宋体" w:hAnsi="宋体" w:eastAsia="宋体" w:cs="Times New Roman"/>
                <w:sz w:val="24"/>
              </w:rPr>
              <w:t>讲授</w:t>
            </w:r>
          </w:p>
          <w:p w14:paraId="2B62A1E8">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26CE61B9">
            <w:pPr>
              <w:jc w:val="center"/>
              <w:rPr>
                <w:rFonts w:hint="eastAsia" w:ascii="宋体" w:hAnsi="宋体" w:eastAsia="宋体" w:cs="Times New Roman"/>
                <w:sz w:val="24"/>
              </w:rPr>
            </w:pPr>
          </w:p>
        </w:tc>
      </w:tr>
      <w:tr w14:paraId="6BC99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00DD4622">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15</w:t>
            </w:r>
          </w:p>
        </w:tc>
        <w:tc>
          <w:tcPr>
            <w:tcW w:w="900" w:type="dxa"/>
            <w:noWrap w:val="0"/>
            <w:vAlign w:val="center"/>
          </w:tcPr>
          <w:p w14:paraId="7615631C">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w:t>
            </w:r>
          </w:p>
        </w:tc>
        <w:tc>
          <w:tcPr>
            <w:tcW w:w="5107" w:type="dxa"/>
            <w:noWrap w:val="0"/>
            <w:vAlign w:val="center"/>
          </w:tcPr>
          <w:p w14:paraId="024A58EC">
            <w:pPr>
              <w:numPr>
                <w:ilvl w:val="0"/>
                <w:numId w:val="0"/>
              </w:numPr>
              <w:ind w:firstLine="630" w:firstLineChars="300"/>
              <w:jc w:val="both"/>
              <w:rPr>
                <w:rFonts w:hint="eastAsia" w:ascii="宋体" w:hAnsi="宋体" w:eastAsia="宋体" w:cs="Times New Roman"/>
                <w:szCs w:val="21"/>
              </w:rPr>
            </w:pPr>
            <w:r>
              <w:rPr>
                <w:rFonts w:hint="eastAsia" w:ascii="宋体" w:hAnsi="宋体" w:eastAsia="宋体" w:cs="Times New Roman"/>
                <w:szCs w:val="21"/>
                <w:lang w:val="en-US" w:eastAsia="zh-CN"/>
              </w:rPr>
              <w:t xml:space="preserve">第三节  </w:t>
            </w:r>
            <w:r>
              <w:rPr>
                <w:rFonts w:hint="eastAsia" w:ascii="宋体" w:hAnsi="宋体" w:eastAsia="宋体" w:cs="Times New Roman"/>
                <w:szCs w:val="21"/>
              </w:rPr>
              <w:t>资本主义政治制度和意识形态</w:t>
            </w:r>
          </w:p>
          <w:p w14:paraId="67174DA2">
            <w:pPr>
              <w:numPr>
                <w:ilvl w:val="0"/>
                <w:numId w:val="4"/>
              </w:numPr>
              <w:jc w:val="center"/>
              <w:rPr>
                <w:rFonts w:hint="eastAsia" w:ascii="宋体" w:hAnsi="宋体" w:eastAsia="宋体" w:cs="Times New Roman"/>
                <w:szCs w:val="21"/>
              </w:rPr>
            </w:pPr>
            <w:r>
              <w:rPr>
                <w:rFonts w:hint="eastAsia" w:ascii="宋体" w:hAnsi="宋体" w:eastAsia="宋体" w:cs="Times New Roman"/>
                <w:szCs w:val="21"/>
              </w:rPr>
              <w:t>资本主义的发展及其趋势</w:t>
            </w:r>
          </w:p>
          <w:p w14:paraId="686DEDB9">
            <w:pPr>
              <w:numPr>
                <w:ilvl w:val="0"/>
                <w:numId w:val="7"/>
              </w:numPr>
              <w:jc w:val="center"/>
              <w:rPr>
                <w:rFonts w:hint="eastAsia" w:ascii="宋体" w:hAnsi="宋体" w:eastAsia="宋体" w:cs="Times New Roman"/>
                <w:szCs w:val="21"/>
              </w:rPr>
            </w:pPr>
            <w:r>
              <w:rPr>
                <w:rFonts w:hint="eastAsia" w:ascii="宋体" w:hAnsi="宋体" w:eastAsia="宋体" w:cs="Times New Roman"/>
                <w:szCs w:val="21"/>
              </w:rPr>
              <w:t>垄断资本主义的形成与发展</w:t>
            </w:r>
          </w:p>
        </w:tc>
        <w:tc>
          <w:tcPr>
            <w:tcW w:w="983" w:type="dxa"/>
            <w:noWrap w:val="0"/>
            <w:vAlign w:val="center"/>
          </w:tcPr>
          <w:p w14:paraId="6E23D30F">
            <w:pPr>
              <w:jc w:val="center"/>
              <w:rPr>
                <w:rFonts w:hint="eastAsia" w:ascii="宋体" w:hAnsi="宋体" w:eastAsia="宋体" w:cs="Times New Roman"/>
                <w:sz w:val="24"/>
              </w:rPr>
            </w:pPr>
            <w:r>
              <w:rPr>
                <w:rFonts w:hint="eastAsia" w:ascii="宋体" w:hAnsi="宋体" w:eastAsia="宋体" w:cs="Times New Roman"/>
                <w:sz w:val="24"/>
              </w:rPr>
              <w:t>讲授</w:t>
            </w:r>
          </w:p>
          <w:p w14:paraId="262CACEC">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032B5713">
            <w:pPr>
              <w:jc w:val="center"/>
              <w:rPr>
                <w:rFonts w:hint="eastAsia" w:ascii="宋体" w:hAnsi="宋体" w:eastAsia="宋体" w:cs="Times New Roman"/>
                <w:sz w:val="24"/>
              </w:rPr>
            </w:pPr>
          </w:p>
        </w:tc>
      </w:tr>
      <w:tr w14:paraId="1149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7621D183">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w:t>
            </w:r>
          </w:p>
        </w:tc>
        <w:tc>
          <w:tcPr>
            <w:tcW w:w="900" w:type="dxa"/>
            <w:noWrap w:val="0"/>
            <w:vAlign w:val="center"/>
          </w:tcPr>
          <w:p w14:paraId="6DCE9D18">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w:t>
            </w:r>
          </w:p>
        </w:tc>
        <w:tc>
          <w:tcPr>
            <w:tcW w:w="5107" w:type="dxa"/>
            <w:noWrap w:val="0"/>
            <w:vAlign w:val="center"/>
          </w:tcPr>
          <w:p w14:paraId="245A6908">
            <w:pPr>
              <w:numPr>
                <w:ilvl w:val="0"/>
                <w:numId w:val="0"/>
              </w:numPr>
              <w:jc w:val="center"/>
              <w:rPr>
                <w:rFonts w:hint="eastAsia" w:ascii="宋体" w:hAnsi="宋体" w:eastAsia="宋体" w:cs="Times New Roman"/>
                <w:szCs w:val="21"/>
              </w:rPr>
            </w:pPr>
            <w:r>
              <w:rPr>
                <w:rFonts w:hint="eastAsia" w:ascii="宋体" w:hAnsi="宋体" w:eastAsia="宋体" w:cs="Times New Roman"/>
                <w:szCs w:val="21"/>
                <w:lang w:val="en-US" w:eastAsia="zh-CN"/>
              </w:rPr>
              <w:t xml:space="preserve">第二节 </w:t>
            </w:r>
            <w:r>
              <w:rPr>
                <w:rFonts w:hint="eastAsia" w:ascii="宋体" w:hAnsi="宋体" w:eastAsia="宋体" w:cs="Times New Roman"/>
                <w:szCs w:val="21"/>
              </w:rPr>
              <w:t>正确认识当代资本主义的新变化</w:t>
            </w:r>
          </w:p>
        </w:tc>
        <w:tc>
          <w:tcPr>
            <w:tcW w:w="983" w:type="dxa"/>
            <w:noWrap w:val="0"/>
            <w:vAlign w:val="center"/>
          </w:tcPr>
          <w:p w14:paraId="7E34D1E9">
            <w:pPr>
              <w:jc w:val="center"/>
              <w:rPr>
                <w:rFonts w:hint="eastAsia" w:ascii="宋体" w:hAnsi="宋体" w:eastAsia="宋体" w:cs="Times New Roman"/>
                <w:sz w:val="24"/>
              </w:rPr>
            </w:pPr>
            <w:r>
              <w:rPr>
                <w:rFonts w:hint="eastAsia" w:ascii="宋体" w:hAnsi="宋体" w:eastAsia="宋体" w:cs="Times New Roman"/>
                <w:sz w:val="24"/>
              </w:rPr>
              <w:t>讲授</w:t>
            </w:r>
          </w:p>
          <w:p w14:paraId="2281E9E2">
            <w:pPr>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讨论</w:t>
            </w:r>
          </w:p>
        </w:tc>
        <w:tc>
          <w:tcPr>
            <w:tcW w:w="1588" w:type="dxa"/>
            <w:noWrap w:val="0"/>
            <w:vAlign w:val="center"/>
          </w:tcPr>
          <w:p w14:paraId="29EC2854">
            <w:pPr>
              <w:jc w:val="center"/>
              <w:rPr>
                <w:rFonts w:hint="eastAsia" w:ascii="宋体" w:hAnsi="宋体" w:eastAsia="宋体" w:cs="Times New Roman"/>
                <w:sz w:val="24"/>
              </w:rPr>
            </w:pPr>
          </w:p>
        </w:tc>
      </w:tr>
      <w:tr w14:paraId="2EEFB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5F09DF55">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17</w:t>
            </w:r>
          </w:p>
        </w:tc>
        <w:tc>
          <w:tcPr>
            <w:tcW w:w="900" w:type="dxa"/>
            <w:noWrap w:val="0"/>
            <w:vAlign w:val="center"/>
          </w:tcPr>
          <w:p w14:paraId="08D3DEB6">
            <w:pPr>
              <w:jc w:val="center"/>
              <w:rPr>
                <w:rFonts w:hint="eastAsia" w:ascii="Times New Roman" w:hAnsi="Times New Roman" w:eastAsia="宋体" w:cs="Times New Roman"/>
                <w:sz w:val="24"/>
              </w:rPr>
            </w:pPr>
            <w:r>
              <w:rPr>
                <w:rFonts w:hint="eastAsia" w:ascii="Times New Roman" w:hAnsi="Times New Roman" w:eastAsia="宋体" w:cs="Times New Roman"/>
                <w:sz w:val="24"/>
              </w:rPr>
              <w:t>2</w:t>
            </w:r>
          </w:p>
        </w:tc>
        <w:tc>
          <w:tcPr>
            <w:tcW w:w="5107" w:type="dxa"/>
            <w:noWrap w:val="0"/>
            <w:vAlign w:val="center"/>
          </w:tcPr>
          <w:p w14:paraId="07C17ADC">
            <w:pPr>
              <w:numPr>
                <w:ilvl w:val="0"/>
                <w:numId w:val="0"/>
              </w:num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第六章 社会主义的发展及其规律</w:t>
            </w:r>
          </w:p>
        </w:tc>
        <w:tc>
          <w:tcPr>
            <w:tcW w:w="983" w:type="dxa"/>
            <w:noWrap w:val="0"/>
            <w:vAlign w:val="center"/>
          </w:tcPr>
          <w:p w14:paraId="46B242FB">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6659DC4F">
            <w:pPr>
              <w:jc w:val="center"/>
              <w:rPr>
                <w:rFonts w:hint="eastAsia" w:ascii="宋体" w:hAnsi="宋体" w:eastAsia="宋体" w:cs="Times New Roman"/>
                <w:sz w:val="24"/>
              </w:rPr>
            </w:pPr>
          </w:p>
        </w:tc>
      </w:tr>
      <w:tr w14:paraId="01C98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8" w:type="dxa"/>
            <w:noWrap w:val="0"/>
            <w:tcMar>
              <w:left w:w="28" w:type="dxa"/>
              <w:right w:w="28" w:type="dxa"/>
            </w:tcMar>
            <w:vAlign w:val="center"/>
          </w:tcPr>
          <w:p w14:paraId="1086DF6C">
            <w:pPr>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18</w:t>
            </w:r>
          </w:p>
        </w:tc>
        <w:tc>
          <w:tcPr>
            <w:tcW w:w="900" w:type="dxa"/>
            <w:noWrap w:val="0"/>
            <w:vAlign w:val="center"/>
          </w:tcPr>
          <w:p w14:paraId="219661D6">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2</w:t>
            </w:r>
          </w:p>
        </w:tc>
        <w:tc>
          <w:tcPr>
            <w:tcW w:w="5107" w:type="dxa"/>
            <w:noWrap w:val="0"/>
            <w:vAlign w:val="center"/>
          </w:tcPr>
          <w:p w14:paraId="00DCBBBF">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第七章 共产主义崇高理想及其最终实现</w:t>
            </w:r>
          </w:p>
        </w:tc>
        <w:tc>
          <w:tcPr>
            <w:tcW w:w="983" w:type="dxa"/>
            <w:noWrap w:val="0"/>
            <w:vAlign w:val="center"/>
          </w:tcPr>
          <w:p w14:paraId="764D951F">
            <w:pPr>
              <w:jc w:val="center"/>
              <w:rPr>
                <w:rFonts w:hint="eastAsia" w:ascii="宋体" w:hAnsi="宋体" w:eastAsia="宋体" w:cs="Times New Roman"/>
                <w:sz w:val="24"/>
              </w:rPr>
            </w:pPr>
            <w:r>
              <w:rPr>
                <w:rFonts w:hint="eastAsia" w:ascii="宋体" w:hAnsi="宋体" w:eastAsia="宋体" w:cs="Times New Roman"/>
                <w:sz w:val="24"/>
              </w:rPr>
              <w:t>讲授</w:t>
            </w:r>
          </w:p>
        </w:tc>
        <w:tc>
          <w:tcPr>
            <w:tcW w:w="1588" w:type="dxa"/>
            <w:noWrap w:val="0"/>
            <w:vAlign w:val="center"/>
          </w:tcPr>
          <w:p w14:paraId="326EA08E">
            <w:pPr>
              <w:jc w:val="center"/>
              <w:rPr>
                <w:rFonts w:hint="eastAsia" w:ascii="宋体" w:hAnsi="宋体" w:eastAsia="宋体" w:cs="Times New Roman"/>
                <w:sz w:val="24"/>
              </w:rPr>
            </w:pPr>
          </w:p>
        </w:tc>
      </w:tr>
    </w:tbl>
    <w:p w14:paraId="0EDC8E9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caps w:val="0"/>
          <w:spacing w:val="0"/>
          <w:sz w:val="32"/>
          <w:szCs w:val="32"/>
        </w:rPr>
        <w:t>附：参考书籍推荐</w:t>
      </w:r>
    </w:p>
    <w:p w14:paraId="58DCDE93">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rPr>
      </w:pPr>
      <w:r>
        <w:rPr>
          <w:rStyle w:val="8"/>
          <w:rFonts w:hint="eastAsia" w:ascii="仿宋_GB2312" w:hAnsi="仿宋_GB2312" w:eastAsia="仿宋_GB2312" w:cs="仿宋_GB2312"/>
          <w:b w:val="0"/>
          <w:bCs/>
          <w:caps w:val="0"/>
          <w:spacing w:val="0"/>
          <w:sz w:val="32"/>
          <w:szCs w:val="32"/>
        </w:rPr>
        <w:t>1.推荐教材</w:t>
      </w:r>
    </w:p>
    <w:p w14:paraId="29C4FB81">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rPr>
      </w:pPr>
      <w:r>
        <w:rPr>
          <w:rStyle w:val="8"/>
          <w:rFonts w:hint="eastAsia" w:ascii="仿宋_GB2312" w:hAnsi="仿宋_GB2312" w:eastAsia="仿宋_GB2312" w:cs="仿宋_GB2312"/>
          <w:b w:val="0"/>
          <w:bCs/>
          <w:caps w:val="0"/>
          <w:spacing w:val="0"/>
          <w:sz w:val="32"/>
          <w:szCs w:val="32"/>
        </w:rPr>
        <w:t>[1]本书编写组编.《思想道德与法治》，2023年版，高等教育出版社（马克思主义理论研究和建设工程重点教材）</w:t>
      </w:r>
    </w:p>
    <w:p w14:paraId="1699BB86">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rPr>
      </w:pPr>
      <w:r>
        <w:rPr>
          <w:rStyle w:val="8"/>
          <w:rFonts w:hint="eastAsia" w:ascii="仿宋_GB2312" w:hAnsi="仿宋_GB2312" w:eastAsia="仿宋_GB2312" w:cs="仿宋_GB2312"/>
          <w:b w:val="0"/>
          <w:bCs/>
          <w:caps w:val="0"/>
          <w:spacing w:val="0"/>
          <w:sz w:val="32"/>
          <w:szCs w:val="32"/>
        </w:rPr>
        <w:t>2.参考资料</w:t>
      </w:r>
    </w:p>
    <w:p w14:paraId="0672A661">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[1]《</w:t>
      </w:r>
      <w:r>
        <w:rPr>
          <w:rFonts w:hint="eastAsia" w:ascii="仿宋_GB2312" w:hAnsi="仿宋_GB2312" w:eastAsia="仿宋_GB2312" w:cs="仿宋_GB2312"/>
          <w:caps w:val="0"/>
          <w:spacing w:val="0"/>
          <w:kern w:val="0"/>
          <w:sz w:val="32"/>
          <w:szCs w:val="32"/>
          <w:lang w:val="en-US" w:eastAsia="zh-CN" w:bidi="ar"/>
        </w:rPr>
        <w:t>马克思主义</w:t>
      </w:r>
      <w:r>
        <w:rPr>
          <w:rStyle w:val="8"/>
          <w:rFonts w:hint="eastAsia" w:ascii="仿宋_GB2312" w:hAnsi="仿宋_GB2312" w:eastAsia="仿宋_GB2312" w:cs="仿宋_GB2312"/>
          <w:b w:val="0"/>
          <w:bCs/>
          <w:caps w:val="0"/>
          <w:spacing w:val="0"/>
          <w:sz w:val="32"/>
          <w:szCs w:val="32"/>
          <w:lang w:val="en-US" w:eastAsia="zh-CN"/>
        </w:rPr>
        <w:t>基本原理概论》辅导用书，2021年版，高等教育出版社。2020年4月第2版，高等教育出版社。</w:t>
      </w:r>
    </w:p>
    <w:p w14:paraId="6E8B6F00">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[2]《“马克思主义基本原理概论”课疑难问题解析》，顾海良，张雷声主编，2008年8月第2版，高等教育出版社。</w:t>
      </w:r>
    </w:p>
    <w:p w14:paraId="367F6AFB">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[3]《关于费尔巴哈的提纲》，《马克思恩格斯选集》第1卷，马克思，1995年版，人民出版社。</w:t>
      </w:r>
    </w:p>
    <w:p w14:paraId="28BE8B26">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[4]《人是正确思想是从哪里来的？》，《毛泽东文集》第8卷，毛泽东，1999年版，人民出版社。</w:t>
      </w:r>
    </w:p>
    <w:p w14:paraId="3204A392">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8"/>
          <w:rFonts w:hint="eastAsia" w:ascii="仿宋_GB2312" w:hAnsi="仿宋_GB2312" w:eastAsia="仿宋_GB2312" w:cs="仿宋_GB2312"/>
          <w:b w:val="0"/>
          <w:bCs/>
          <w:caps w:val="0"/>
          <w:spacing w:val="0"/>
          <w:sz w:val="32"/>
          <w:szCs w:val="32"/>
          <w:lang w:val="en-US" w:eastAsia="zh-CN"/>
        </w:rPr>
      </w:pPr>
      <w:r>
        <w:rPr>
          <w:rStyle w:val="8"/>
          <w:rFonts w:hint="eastAsia" w:ascii="仿宋_GB2312" w:hAnsi="仿宋_GB2312" w:eastAsia="仿宋_GB2312" w:cs="仿宋_GB2312"/>
          <w:b w:val="0"/>
          <w:bCs/>
          <w:caps w:val="0"/>
          <w:spacing w:val="0"/>
          <w:sz w:val="32"/>
          <w:szCs w:val="32"/>
          <w:lang w:val="en-US" w:eastAsia="zh-CN"/>
        </w:rPr>
        <w:t>[5]《实践论》，《毛泽东文集》第1卷，毛泽东，1991年版，人民出版社。</w:t>
      </w:r>
    </w:p>
    <w:p w14:paraId="1BF06A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5E045E-D579-4536-B29A-1626EE647D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DB93DD-D7B3-46F2-87D5-B8F3F7473E6C}"/>
  </w:font>
  <w:font w:name="方正小标宋简体">
    <w:panose1 w:val="02000000000000000000"/>
    <w:charset w:val="86"/>
    <w:family w:val="auto"/>
    <w:pitch w:val="default"/>
    <w:sig w:usb0="00000001" w:usb1="08000000" w:usb2="00000000" w:usb3="00000000" w:csb0="00040000" w:csb1="00000000"/>
    <w:embedRegular r:id="rId3" w:fontKey="{DAA10FBD-9236-4EA9-8B0C-925834AB7CBD}"/>
  </w:font>
  <w:font w:name="仿宋_GB2312">
    <w:altName w:val="仿宋"/>
    <w:panose1 w:val="02010609030101010101"/>
    <w:charset w:val="86"/>
    <w:family w:val="auto"/>
    <w:pitch w:val="default"/>
    <w:sig w:usb0="00000000" w:usb1="00000000" w:usb2="00000000" w:usb3="00000000" w:csb0="00040000" w:csb1="00000000"/>
    <w:embedRegular r:id="rId4" w:fontKey="{FF6E3E78-634D-424D-B96F-D2A82EC4D5B4}"/>
  </w:font>
  <w:font w:name="方正仿宋_GB2312">
    <w:panose1 w:val="02000000000000000000"/>
    <w:charset w:val="86"/>
    <w:family w:val="auto"/>
    <w:pitch w:val="default"/>
    <w:sig w:usb0="A00002BF" w:usb1="184F6CFA" w:usb2="00000012" w:usb3="00000000" w:csb0="00040001" w:csb1="00000000"/>
    <w:embedRegular r:id="rId5" w:fontKey="{F6BB9828-5020-4DD4-8BCA-4E6372C9B0F0}"/>
  </w:font>
  <w:font w:name="楷体_GB2312">
    <w:altName w:val="楷体"/>
    <w:panose1 w:val="02010609030101010101"/>
    <w:charset w:val="86"/>
    <w:family w:val="auto"/>
    <w:pitch w:val="default"/>
    <w:sig w:usb0="00000000" w:usb1="00000000" w:usb2="00000000" w:usb3="00000000" w:csb0="00040000" w:csb1="00000000"/>
    <w:embedRegular r:id="rId6" w:fontKey="{EC8310C4-7CAB-496C-A9C9-C752C82455B9}"/>
  </w:font>
  <w:font w:name="微软雅黑">
    <w:panose1 w:val="020B0503020204020204"/>
    <w:charset w:val="86"/>
    <w:family w:val="auto"/>
    <w:pitch w:val="default"/>
    <w:sig w:usb0="80000287" w:usb1="2ACF3C50" w:usb2="00000016" w:usb3="00000000" w:csb0="0004001F" w:csb1="00000000"/>
    <w:embedRegular r:id="rId7" w:fontKey="{FED6E139-6668-48B6-A1C1-8CA6980784DC}"/>
  </w:font>
  <w:font w:name="楷体">
    <w:panose1 w:val="02010609060101010101"/>
    <w:charset w:val="86"/>
    <w:family w:val="auto"/>
    <w:pitch w:val="default"/>
    <w:sig w:usb0="800002BF" w:usb1="38CF7CFA" w:usb2="00000016" w:usb3="00000000" w:csb0="00040001" w:csb1="00000000"/>
    <w:embedRegular r:id="rId8" w:fontKey="{02448D2D-9DA9-4D4B-AB14-299C452DC7A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B1E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68EF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F68EF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D7542"/>
    <w:multiLevelType w:val="singleLevel"/>
    <w:tmpl w:val="ACBD7542"/>
    <w:lvl w:ilvl="0" w:tentative="0">
      <w:start w:val="2"/>
      <w:numFmt w:val="chineseCounting"/>
      <w:suff w:val="space"/>
      <w:lvlText w:val="第%1节"/>
      <w:lvlJc w:val="left"/>
      <w:rPr>
        <w:rFonts w:hint="eastAsia"/>
      </w:rPr>
    </w:lvl>
  </w:abstractNum>
  <w:abstractNum w:abstractNumId="1">
    <w:nsid w:val="02E8DB76"/>
    <w:multiLevelType w:val="singleLevel"/>
    <w:tmpl w:val="02E8DB76"/>
    <w:lvl w:ilvl="0" w:tentative="0">
      <w:start w:val="1"/>
      <w:numFmt w:val="chineseCounting"/>
      <w:suff w:val="space"/>
      <w:lvlText w:val="第%1节"/>
      <w:lvlJc w:val="left"/>
      <w:rPr>
        <w:rFonts w:hint="eastAsia"/>
      </w:rPr>
    </w:lvl>
  </w:abstractNum>
  <w:abstractNum w:abstractNumId="2">
    <w:nsid w:val="11C9FD2B"/>
    <w:multiLevelType w:val="singleLevel"/>
    <w:tmpl w:val="11C9FD2B"/>
    <w:lvl w:ilvl="0" w:tentative="0">
      <w:start w:val="3"/>
      <w:numFmt w:val="chineseCounting"/>
      <w:suff w:val="nothing"/>
      <w:lvlText w:val="%1、"/>
      <w:lvlJc w:val="left"/>
      <w:rPr>
        <w:rFonts w:hint="eastAsia"/>
      </w:rPr>
    </w:lvl>
  </w:abstractNum>
  <w:abstractNum w:abstractNumId="3">
    <w:nsid w:val="2D22742D"/>
    <w:multiLevelType w:val="singleLevel"/>
    <w:tmpl w:val="2D22742D"/>
    <w:lvl w:ilvl="0" w:tentative="0">
      <w:start w:val="1"/>
      <w:numFmt w:val="chineseCounting"/>
      <w:suff w:val="space"/>
      <w:lvlText w:val="第%1节"/>
      <w:lvlJc w:val="left"/>
      <w:rPr>
        <w:rFonts w:hint="eastAsia"/>
      </w:rPr>
    </w:lvl>
  </w:abstractNum>
  <w:abstractNum w:abstractNumId="4">
    <w:nsid w:val="4DBE13EC"/>
    <w:multiLevelType w:val="singleLevel"/>
    <w:tmpl w:val="4DBE13EC"/>
    <w:lvl w:ilvl="0" w:tentative="0">
      <w:start w:val="1"/>
      <w:numFmt w:val="chineseCounting"/>
      <w:suff w:val="nothing"/>
      <w:lvlText w:val="第%1节　"/>
      <w:lvlJc w:val="left"/>
      <w:rPr>
        <w:rFonts w:hint="eastAsia"/>
      </w:rPr>
    </w:lvl>
  </w:abstractNum>
  <w:abstractNum w:abstractNumId="5">
    <w:nsid w:val="684AB929"/>
    <w:multiLevelType w:val="singleLevel"/>
    <w:tmpl w:val="684AB929"/>
    <w:lvl w:ilvl="0" w:tentative="0">
      <w:start w:val="2"/>
      <w:numFmt w:val="chineseCounting"/>
      <w:suff w:val="space"/>
      <w:lvlText w:val="第%1章"/>
      <w:lvlJc w:val="left"/>
      <w:rPr>
        <w:rFonts w:hint="eastAsia"/>
      </w:rPr>
    </w:lvl>
  </w:abstractNum>
  <w:abstractNum w:abstractNumId="6">
    <w:nsid w:val="7E3384F7"/>
    <w:multiLevelType w:val="singleLevel"/>
    <w:tmpl w:val="7E3384F7"/>
    <w:lvl w:ilvl="0" w:tentative="0">
      <w:start w:val="1"/>
      <w:numFmt w:val="chineseCounting"/>
      <w:suff w:val="space"/>
      <w:lvlText w:val="第%1章"/>
      <w:lvlJc w:val="left"/>
      <w:rPr>
        <w:rFonts w:hint="eastAsia"/>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WI5MDFiZDMzYjFlMmY1YWRiMmRhNzhjYzJlOGYifQ=="/>
    <w:docVar w:name="KSO_WPS_MARK_KEY" w:val="2ccd7eed-9f87-410d-8308-4919efe8861f"/>
  </w:docVars>
  <w:rsids>
    <w:rsidRoot w:val="00000000"/>
    <w:rsid w:val="00224C55"/>
    <w:rsid w:val="04117BDE"/>
    <w:rsid w:val="072408DC"/>
    <w:rsid w:val="0A300DE3"/>
    <w:rsid w:val="1F054E08"/>
    <w:rsid w:val="2C892158"/>
    <w:rsid w:val="2CA86A82"/>
    <w:rsid w:val="2D7F3630"/>
    <w:rsid w:val="30A92DC8"/>
    <w:rsid w:val="328851EC"/>
    <w:rsid w:val="334A0642"/>
    <w:rsid w:val="35D11990"/>
    <w:rsid w:val="36745C27"/>
    <w:rsid w:val="36AC40DB"/>
    <w:rsid w:val="3B00217F"/>
    <w:rsid w:val="3C5264EE"/>
    <w:rsid w:val="3E35594C"/>
    <w:rsid w:val="40321949"/>
    <w:rsid w:val="44BC0A15"/>
    <w:rsid w:val="451A3E3D"/>
    <w:rsid w:val="45725A27"/>
    <w:rsid w:val="45BC3323"/>
    <w:rsid w:val="48AE4FC8"/>
    <w:rsid w:val="49384195"/>
    <w:rsid w:val="4C9170DB"/>
    <w:rsid w:val="523C1897"/>
    <w:rsid w:val="53185E60"/>
    <w:rsid w:val="54617393"/>
    <w:rsid w:val="59F44EF2"/>
    <w:rsid w:val="5BD13910"/>
    <w:rsid w:val="5CFA0384"/>
    <w:rsid w:val="61B967D4"/>
    <w:rsid w:val="630C7063"/>
    <w:rsid w:val="64C37BF6"/>
    <w:rsid w:val="66A23F66"/>
    <w:rsid w:val="6DC0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12257</Words>
  <Characters>12403</Characters>
  <Lines>0</Lines>
  <Paragraphs>0</Paragraphs>
  <TotalTime>35</TotalTime>
  <ScaleCrop>false</ScaleCrop>
  <LinksUpToDate>false</LinksUpToDate>
  <CharactersWithSpaces>12519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2024-04-11T09:48:00Z</dcterms:created>
  <dc:creator>Administrator</dc:creator>
  <cp:lastModifiedBy>Lenovo</cp:lastModifiedBy>
  <dcterms:modified xsi:type="dcterms:W3CDTF">2024-06-18T01:02:24Z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E73348370AA242D1A27F7A18C2B49BF4_12</vt:lpwstr>
  </property>
</Properties>
</file>