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61" w:rsidRPr="008745D1" w:rsidRDefault="00697C61" w:rsidP="00697C61">
      <w:pPr>
        <w:spacing w:line="40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8745D1">
        <w:rPr>
          <w:rFonts w:ascii="仿宋" w:eastAsia="仿宋" w:hAnsi="仿宋" w:hint="eastAsia"/>
          <w:sz w:val="32"/>
          <w:szCs w:val="32"/>
        </w:rPr>
        <w:t>武汉工商学院听课</w:t>
      </w:r>
      <w:r>
        <w:rPr>
          <w:rFonts w:ascii="仿宋" w:eastAsia="仿宋" w:hAnsi="仿宋" w:hint="eastAsia"/>
          <w:sz w:val="32"/>
          <w:szCs w:val="32"/>
        </w:rPr>
        <w:t>记录</w:t>
      </w:r>
      <w:r w:rsidRPr="008745D1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（实验课）</w:t>
      </w:r>
    </w:p>
    <w:p w:rsidR="00697C61" w:rsidRPr="008745D1" w:rsidRDefault="00697C61" w:rsidP="00697C61">
      <w:pPr>
        <w:spacing w:line="400" w:lineRule="exact"/>
        <w:jc w:val="center"/>
        <w:rPr>
          <w:rFonts w:ascii="仿宋" w:eastAsia="仿宋" w:hAnsi="仿宋" w:hint="eastAsia"/>
          <w:sz w:val="24"/>
        </w:rPr>
      </w:pPr>
      <w:r w:rsidRPr="008745D1">
        <w:rPr>
          <w:rFonts w:ascii="仿宋" w:eastAsia="仿宋" w:hAnsi="仿宋" w:hint="eastAsia"/>
          <w:sz w:val="24"/>
        </w:rPr>
        <w:t>（20　　- 20　　学年 第　学期）</w:t>
      </w:r>
    </w:p>
    <w:p w:rsidR="00697C61" w:rsidRPr="00A56660" w:rsidRDefault="00697C61" w:rsidP="00697C61">
      <w:pPr>
        <w:spacing w:line="400" w:lineRule="exact"/>
        <w:rPr>
          <w:rFonts w:ascii="仿宋" w:eastAsia="仿宋" w:hAnsi="仿宋" w:hint="eastAsia"/>
          <w:szCs w:val="21"/>
          <w:u w:val="single"/>
        </w:rPr>
      </w:pPr>
      <w:r w:rsidRPr="00A56660">
        <w:rPr>
          <w:rFonts w:ascii="仿宋" w:eastAsia="仿宋" w:hAnsi="仿宋" w:hint="eastAsia"/>
          <w:szCs w:val="21"/>
        </w:rPr>
        <w:t>开课单位：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         </w:t>
      </w:r>
      <w:r w:rsidRPr="00A56660">
        <w:rPr>
          <w:rFonts w:ascii="仿宋" w:eastAsia="仿宋" w:hAnsi="仿宋" w:hint="eastAsia"/>
          <w:szCs w:val="21"/>
        </w:rPr>
        <w:t xml:space="preserve">   课程名称：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               </w:t>
      </w:r>
    </w:p>
    <w:p w:rsidR="00697C61" w:rsidRPr="00A56660" w:rsidRDefault="00697C61" w:rsidP="00697C61">
      <w:pPr>
        <w:spacing w:line="400" w:lineRule="exact"/>
        <w:rPr>
          <w:rFonts w:ascii="仿宋" w:eastAsia="仿宋" w:hAnsi="仿宋" w:hint="eastAsia"/>
          <w:szCs w:val="21"/>
        </w:rPr>
      </w:pPr>
      <w:r w:rsidRPr="00A56660">
        <w:rPr>
          <w:rFonts w:ascii="仿宋" w:eastAsia="仿宋" w:hAnsi="仿宋" w:hint="eastAsia"/>
          <w:szCs w:val="21"/>
        </w:rPr>
        <w:t>课程类别：□公共基础课  □专业基础课  □专业必修课  □专业选修课</w:t>
      </w:r>
    </w:p>
    <w:p w:rsidR="00697C61" w:rsidRPr="00A56660" w:rsidRDefault="00697C61" w:rsidP="00697C61">
      <w:pPr>
        <w:spacing w:line="400" w:lineRule="exact"/>
        <w:rPr>
          <w:rFonts w:ascii="仿宋" w:eastAsia="仿宋" w:hAnsi="仿宋" w:hint="eastAsia"/>
          <w:szCs w:val="21"/>
        </w:rPr>
      </w:pPr>
      <w:r w:rsidRPr="00A56660">
        <w:rPr>
          <w:rFonts w:ascii="仿宋" w:eastAsia="仿宋" w:hAnsi="仿宋" w:hint="eastAsia"/>
          <w:szCs w:val="21"/>
        </w:rPr>
        <w:t>授课教师：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 </w:t>
      </w:r>
      <w:r w:rsidRPr="00A56660">
        <w:rPr>
          <w:rFonts w:ascii="仿宋" w:eastAsia="仿宋" w:hAnsi="仿宋" w:hint="eastAsia"/>
          <w:szCs w:val="21"/>
        </w:rPr>
        <w:t xml:space="preserve"> 年龄层次：□老  □中 □青  教师职称：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</w:t>
      </w:r>
    </w:p>
    <w:p w:rsidR="00697C61" w:rsidRPr="001B045E" w:rsidRDefault="00697C61" w:rsidP="00697C61">
      <w:pPr>
        <w:spacing w:line="400" w:lineRule="exact"/>
        <w:rPr>
          <w:rFonts w:ascii="仿宋" w:eastAsia="仿宋" w:hAnsi="仿宋" w:hint="eastAsia"/>
          <w:szCs w:val="21"/>
          <w:u w:val="single"/>
        </w:rPr>
      </w:pPr>
      <w:r w:rsidRPr="00A56660">
        <w:rPr>
          <w:rFonts w:ascii="仿宋" w:eastAsia="仿宋" w:hAnsi="仿宋" w:hint="eastAsia"/>
          <w:szCs w:val="21"/>
        </w:rPr>
        <w:t>授课班级：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</w:t>
      </w:r>
      <w:r w:rsidRPr="00A56660">
        <w:rPr>
          <w:rFonts w:ascii="仿宋" w:eastAsia="仿宋" w:hAnsi="仿宋" w:hint="eastAsia"/>
          <w:szCs w:val="21"/>
        </w:rPr>
        <w:t xml:space="preserve">  授课时间及教室：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  </w:t>
      </w:r>
      <w:r w:rsidRPr="00A56660">
        <w:rPr>
          <w:rFonts w:ascii="仿宋" w:eastAsia="仿宋" w:hAnsi="仿宋" w:hint="eastAsia"/>
          <w:szCs w:val="21"/>
        </w:rPr>
        <w:t xml:space="preserve">  </w:t>
      </w:r>
      <w:r w:rsidRPr="00A56660">
        <w:rPr>
          <w:rFonts w:ascii="仿宋" w:eastAsia="仿宋" w:hAnsi="仿宋" w:hint="eastAsia"/>
          <w:b/>
          <w:szCs w:val="21"/>
        </w:rPr>
        <w:t xml:space="preserve"> </w:t>
      </w:r>
      <w:r w:rsidRPr="004A547E">
        <w:rPr>
          <w:rFonts w:ascii="仿宋" w:eastAsia="仿宋" w:hAnsi="仿宋" w:hint="eastAsia"/>
          <w:b/>
          <w:szCs w:val="21"/>
        </w:rPr>
        <w:t>评价总分：</w:t>
      </w:r>
      <w:r w:rsidRPr="00A56660">
        <w:rPr>
          <w:rFonts w:ascii="仿宋" w:eastAsia="仿宋" w:hAnsi="仿宋" w:hint="eastAsia"/>
          <w:szCs w:val="21"/>
          <w:u w:val="single"/>
        </w:rPr>
        <w:t xml:space="preserve">          </w:t>
      </w:r>
    </w:p>
    <w:p w:rsidR="00697C61" w:rsidRDefault="00697C61" w:rsidP="00697C61">
      <w:pPr>
        <w:spacing w:line="200" w:lineRule="exact"/>
        <w:ind w:leftChars="-350" w:left="-735"/>
        <w:rPr>
          <w:rFonts w:hint="eastAsia"/>
          <w:w w:val="90"/>
          <w:sz w:val="18"/>
        </w:rPr>
      </w:pPr>
    </w:p>
    <w:tbl>
      <w:tblPr>
        <w:tblW w:w="8869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81"/>
        <w:gridCol w:w="482"/>
        <w:gridCol w:w="86"/>
        <w:gridCol w:w="1542"/>
        <w:gridCol w:w="1382"/>
        <w:gridCol w:w="1382"/>
        <w:gridCol w:w="1382"/>
        <w:gridCol w:w="265"/>
        <w:gridCol w:w="1117"/>
        <w:gridCol w:w="48"/>
        <w:gridCol w:w="1022"/>
        <w:gridCol w:w="80"/>
      </w:tblGrid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6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评  价  项  目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最高分值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评定分数 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准备工作充分，仪器、设备无故障，摆放规范，实验材料齐全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有完整的实验方案，准确掌握实验要点和难点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对学生实验预习有要求、有检查、有记录；注重培养学生的创新意识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能准确阐述实验基础理论、实验操作过程及安全</w:t>
            </w: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注意事项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等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</w:rPr>
              <w:t>按教学日历</w:t>
            </w:r>
            <w:r w:rsidRPr="006E18FB">
              <w:rPr>
                <w:rFonts w:ascii="仿宋" w:eastAsia="仿宋" w:hAnsi="仿宋" w:hint="eastAsia"/>
              </w:rPr>
              <w:t>的实验内容、项目、组数、组人数开出实验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实验内容娴熟，对仪器设备、实验结果状态清楚，能及时排除各种故障，正确解释实验过程中出现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的各种现象及</w:t>
            </w: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特殊情况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认真指导实验，耐心解答学生提出的问题；示教、指导与学生实际操作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进度相配合</w:t>
            </w: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，实验进度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合适，实验作业难度适中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重视实验过程的检查；实验日志记载规范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严格要求学生，</w:t>
            </w: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让学生独立完成实验，重视操作能力训练，教学秩序好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2C0513">
        <w:trPr>
          <w:gridBefore w:val="1"/>
          <w:wBefore w:w="81" w:type="dxa"/>
          <w:trHeight w:val="3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6E18FB" w:rsidRDefault="00697C61" w:rsidP="002C051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6E18FB">
              <w:rPr>
                <w:rFonts w:ascii="仿宋" w:eastAsia="仿宋" w:hAnsi="仿宋" w:cs="宋体" w:hint="eastAsia"/>
                <w:kern w:val="0"/>
                <w:szCs w:val="21"/>
              </w:rPr>
              <w:t>认真审核学生的实验结果，按照实验规范签字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leftChars="-350" w:left="-735"/>
              <w:rPr>
                <w:rFonts w:ascii="仿宋" w:eastAsia="仿宋" w:hAnsi="仿宋" w:cs="宋体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697C61" w:rsidRPr="001305EC" w:rsidTr="00697C61">
        <w:trPr>
          <w:gridBefore w:val="1"/>
          <w:wBefore w:w="81" w:type="dxa"/>
          <w:trHeight w:val="278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C61" w:rsidRPr="001305EC" w:rsidRDefault="00697C61" w:rsidP="00697C6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评</w:t>
            </w:r>
          </w:p>
          <w:p w:rsidR="00697C61" w:rsidRPr="001305EC" w:rsidRDefault="00697C61" w:rsidP="00697C6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305EC">
              <w:rPr>
                <w:rFonts w:ascii="仿宋" w:eastAsia="仿宋" w:hAnsi="仿宋" w:cs="宋体" w:hint="eastAsia"/>
                <w:kern w:val="0"/>
                <w:szCs w:val="21"/>
              </w:rPr>
              <w:t>语</w:t>
            </w:r>
          </w:p>
          <w:p w:rsidR="00697C61" w:rsidRPr="001305EC" w:rsidRDefault="00697C61" w:rsidP="00697C61">
            <w:pPr>
              <w:widowControl/>
              <w:ind w:leftChars="-350" w:left="-735" w:right="840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8220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61" w:rsidRPr="001305EC" w:rsidRDefault="00697C61" w:rsidP="002C0513">
            <w:pPr>
              <w:widowControl/>
              <w:ind w:right="420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697C61" w:rsidRPr="001305EC" w:rsidTr="002C05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0" w:type="dxa"/>
          <w:trHeight w:val="692"/>
          <w:jc w:val="center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C61" w:rsidRPr="001305EC" w:rsidRDefault="00697C61" w:rsidP="002C0513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305EC">
              <w:rPr>
                <w:rFonts w:ascii="仿宋" w:eastAsia="仿宋" w:hAnsi="仿宋" w:hint="eastAsia"/>
                <w:color w:val="000000"/>
                <w:szCs w:val="21"/>
              </w:rPr>
              <w:t>学生</w:t>
            </w:r>
          </w:p>
          <w:p w:rsidR="00697C61" w:rsidRPr="001305EC" w:rsidRDefault="00697C61" w:rsidP="002C051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1305EC">
              <w:rPr>
                <w:rFonts w:ascii="仿宋" w:eastAsia="仿宋" w:hAnsi="仿宋" w:hint="eastAsia"/>
                <w:color w:val="000000"/>
                <w:szCs w:val="21"/>
              </w:rPr>
              <w:t>情况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应到人数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实到人数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迟到人数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7C61" w:rsidRPr="001305EC" w:rsidTr="002C05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0" w:type="dxa"/>
          <w:trHeight w:val="692"/>
          <w:jc w:val="center"/>
        </w:trPr>
        <w:tc>
          <w:tcPr>
            <w:tcW w:w="56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C61" w:rsidRPr="001305EC" w:rsidRDefault="00697C61" w:rsidP="002C0513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课堂纪律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BC1F1E" w:rsidRDefault="00697C61" w:rsidP="002C0513">
            <w:pPr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学习态度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BC1F1E" w:rsidRDefault="00697C61" w:rsidP="002C0513">
            <w:pPr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课堂氛围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24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697C61" w:rsidRPr="001305EC" w:rsidTr="002C05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0" w:type="dxa"/>
          <w:trHeight w:val="855"/>
          <w:jc w:val="center"/>
        </w:trPr>
        <w:tc>
          <w:tcPr>
            <w:tcW w:w="87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7C61" w:rsidRPr="001305EC" w:rsidRDefault="00697C61" w:rsidP="002C0513">
            <w:pPr>
              <w:spacing w:line="360" w:lineRule="exact"/>
              <w:ind w:right="209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此部分内容应与授课教师交流后填写：</w:t>
            </w:r>
          </w:p>
          <w:p w:rsidR="00697C61" w:rsidRPr="001305EC" w:rsidRDefault="00697C61" w:rsidP="002C0513">
            <w:pPr>
              <w:spacing w:line="360" w:lineRule="exact"/>
              <w:ind w:leftChars="-50" w:left="-105" w:right="209" w:firstLineChars="242" w:firstLine="508"/>
              <w:rPr>
                <w:rFonts w:ascii="仿宋" w:eastAsia="仿宋" w:hAnsi="仿宋" w:hint="eastAsia"/>
                <w:szCs w:val="21"/>
              </w:rPr>
            </w:pPr>
            <w:r w:rsidRPr="001305EC">
              <w:rPr>
                <w:rFonts w:ascii="仿宋" w:eastAsia="仿宋" w:hAnsi="仿宋" w:hint="eastAsia"/>
                <w:szCs w:val="21"/>
              </w:rPr>
              <w:t>教学文件携带情况：教学日历□ 教学大纲□ 教材□  教案□ 学生点名册□</w:t>
            </w:r>
          </w:p>
        </w:tc>
      </w:tr>
    </w:tbl>
    <w:p w:rsidR="00697C61" w:rsidRDefault="00697C61" w:rsidP="00697C61">
      <w:pPr>
        <w:spacing w:line="360" w:lineRule="exact"/>
        <w:ind w:right="209"/>
        <w:rPr>
          <w:rFonts w:ascii="仿宋" w:eastAsia="仿宋" w:hAnsi="仿宋" w:hint="eastAsia"/>
          <w:sz w:val="24"/>
        </w:rPr>
      </w:pPr>
      <w:r w:rsidRPr="00CD5A81">
        <w:rPr>
          <w:rFonts w:ascii="仿宋" w:eastAsia="仿宋" w:hAnsi="仿宋" w:hint="eastAsia"/>
          <w:sz w:val="24"/>
        </w:rPr>
        <w:t xml:space="preserve">评价人： </w:t>
      </w:r>
    </w:p>
    <w:p w:rsidR="003608C8" w:rsidRDefault="00697C61" w:rsidP="00697C61">
      <w:r w:rsidRPr="00CD5A81">
        <w:rPr>
          <w:rFonts w:ascii="仿宋" w:eastAsia="仿宋" w:hAnsi="仿宋" w:hint="eastAsia"/>
          <w:sz w:val="24"/>
        </w:rPr>
        <w:t>（</w:t>
      </w:r>
      <w:r w:rsidRPr="00CD5A81">
        <w:rPr>
          <w:rFonts w:ascii="仿宋" w:eastAsia="仿宋" w:hAnsi="仿宋" w:hint="eastAsia"/>
          <w:szCs w:val="21"/>
        </w:rPr>
        <w:t>岗位：校领导□ 部门负责人□</w:t>
      </w:r>
      <w:r>
        <w:rPr>
          <w:rFonts w:ascii="仿宋" w:eastAsia="仿宋" w:hAnsi="仿宋" w:hint="eastAsia"/>
          <w:szCs w:val="21"/>
        </w:rPr>
        <w:t xml:space="preserve"> </w:t>
      </w:r>
      <w:r w:rsidRPr="00CD5A81">
        <w:rPr>
          <w:rFonts w:ascii="仿宋" w:eastAsia="仿宋" w:hAnsi="仿宋" w:hint="eastAsia"/>
          <w:szCs w:val="21"/>
        </w:rPr>
        <w:t>学院领导□</w:t>
      </w:r>
      <w:r>
        <w:rPr>
          <w:rFonts w:ascii="仿宋" w:eastAsia="仿宋" w:hAnsi="仿宋" w:hint="eastAsia"/>
          <w:szCs w:val="21"/>
        </w:rPr>
        <w:t xml:space="preserve"> </w:t>
      </w:r>
      <w:r w:rsidRPr="00CD5A81">
        <w:rPr>
          <w:rFonts w:ascii="仿宋" w:eastAsia="仿宋" w:hAnsi="仿宋" w:hint="eastAsia"/>
          <w:szCs w:val="21"/>
        </w:rPr>
        <w:t>系主任□</w:t>
      </w:r>
      <w:r>
        <w:rPr>
          <w:rFonts w:ascii="仿宋" w:eastAsia="仿宋" w:hAnsi="仿宋" w:hint="eastAsia"/>
          <w:szCs w:val="21"/>
        </w:rPr>
        <w:t xml:space="preserve"> 督导</w:t>
      </w:r>
      <w:r w:rsidRPr="00CD5A81">
        <w:rPr>
          <w:rFonts w:ascii="仿宋" w:eastAsia="仿宋" w:hAnsi="仿宋" w:hint="eastAsia"/>
          <w:szCs w:val="21"/>
        </w:rPr>
        <w:t>□</w:t>
      </w:r>
      <w:r>
        <w:rPr>
          <w:rFonts w:ascii="仿宋" w:eastAsia="仿宋" w:hAnsi="仿宋" w:hint="eastAsia"/>
          <w:szCs w:val="21"/>
        </w:rPr>
        <w:t xml:space="preserve"> 其他</w:t>
      </w:r>
      <w:r w:rsidRPr="00CD5A81">
        <w:rPr>
          <w:rFonts w:ascii="仿宋" w:eastAsia="仿宋" w:hAnsi="仿宋" w:hint="eastAsia"/>
          <w:szCs w:val="21"/>
        </w:rPr>
        <w:t>□</w:t>
      </w:r>
      <w:r w:rsidRPr="00CD5A81">
        <w:rPr>
          <w:rFonts w:ascii="仿宋" w:eastAsia="仿宋" w:hAnsi="仿宋" w:hint="eastAsia"/>
          <w:sz w:val="24"/>
        </w:rPr>
        <w:t>）</w:t>
      </w:r>
    </w:p>
    <w:sectPr w:rsidR="0036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61"/>
    <w:rsid w:val="003608C8"/>
    <w:rsid w:val="004A547E"/>
    <w:rsid w:val="006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魏艳芬</dc:creator>
  <cp:lastModifiedBy>魏艳芬</cp:lastModifiedBy>
  <cp:revision>2</cp:revision>
  <dcterms:created xsi:type="dcterms:W3CDTF">2020-08-28T01:44:00Z</dcterms:created>
  <dcterms:modified xsi:type="dcterms:W3CDTF">2020-08-28T01:45:00Z</dcterms:modified>
</cp:coreProperties>
</file>